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36" w:rsidRPr="00802F36" w:rsidRDefault="00BA0636" w:rsidP="00764A2E">
      <w:pPr>
        <w:jc w:val="center"/>
        <w:rPr>
          <w:rFonts w:ascii="微软雅黑" w:eastAsia="微软雅黑" w:hAnsi="微软雅黑" w:cs="Times New Roman"/>
          <w:b/>
          <w:bCs/>
          <w:kern w:val="0"/>
          <w:sz w:val="32"/>
          <w:szCs w:val="40"/>
          <w:lang w:bidi="he-IL"/>
        </w:rPr>
      </w:pPr>
      <w:r w:rsidRPr="00802F36">
        <w:rPr>
          <w:rFonts w:ascii="微软雅黑" w:eastAsia="微软雅黑" w:hAnsi="微软雅黑" w:cs="Times New Roman" w:hint="eastAsia"/>
          <w:b/>
          <w:bCs/>
          <w:kern w:val="0"/>
          <w:sz w:val="32"/>
          <w:szCs w:val="40"/>
          <w:lang w:bidi="he-IL"/>
        </w:rPr>
        <w:t>华泰资产管理有限公司</w:t>
      </w:r>
    </w:p>
    <w:p w:rsidR="00DD542B" w:rsidRPr="00802F36" w:rsidRDefault="00764A2E" w:rsidP="00764A2E">
      <w:pPr>
        <w:jc w:val="center"/>
        <w:rPr>
          <w:rFonts w:ascii="微软雅黑" w:eastAsia="微软雅黑" w:hAnsi="微软雅黑" w:cs="Times New Roman"/>
          <w:b/>
          <w:bCs/>
          <w:kern w:val="0"/>
          <w:sz w:val="32"/>
          <w:szCs w:val="40"/>
          <w:lang w:bidi="he-IL"/>
        </w:rPr>
      </w:pPr>
      <w:r w:rsidRPr="00802F36">
        <w:rPr>
          <w:rFonts w:ascii="微软雅黑" w:eastAsia="微软雅黑" w:hAnsi="微软雅黑" w:cs="Times New Roman" w:hint="eastAsia"/>
          <w:b/>
          <w:bCs/>
          <w:kern w:val="0"/>
          <w:sz w:val="32"/>
          <w:szCs w:val="40"/>
          <w:lang w:bidi="he-IL"/>
        </w:rPr>
        <w:t>客户身份识别信息表</w:t>
      </w:r>
      <w:r w:rsidR="00D11973" w:rsidRPr="00802F36">
        <w:rPr>
          <w:rFonts w:ascii="微软雅黑" w:eastAsia="微软雅黑" w:hAnsi="微软雅黑" w:cs="Times New Roman" w:hint="eastAsia"/>
          <w:b/>
          <w:bCs/>
          <w:kern w:val="0"/>
          <w:sz w:val="32"/>
          <w:szCs w:val="40"/>
          <w:lang w:bidi="he-IL"/>
        </w:rPr>
        <w:t>（机构）</w:t>
      </w:r>
    </w:p>
    <w:p w:rsidR="0012392B" w:rsidRPr="00802F36" w:rsidRDefault="0012392B" w:rsidP="00764A2E">
      <w:pPr>
        <w:jc w:val="center"/>
        <w:rPr>
          <w:rFonts w:ascii="微软雅黑" w:eastAsia="微软雅黑" w:hAnsi="微软雅黑" w:cs="Times New Roman"/>
          <w:b/>
          <w:bCs/>
          <w:kern w:val="0"/>
          <w:szCs w:val="40"/>
          <w:lang w:bidi="he-IL"/>
        </w:rPr>
      </w:pPr>
    </w:p>
    <w:p w:rsidR="00764A2E" w:rsidRPr="00802F36" w:rsidRDefault="007D365D" w:rsidP="007D365D">
      <w:pPr>
        <w:spacing w:line="288" w:lineRule="auto"/>
        <w:ind w:leftChars="-202" w:left="-424"/>
        <w:rPr>
          <w:rFonts w:ascii="宋体" w:eastAsia="宋体" w:hAnsi="宋体" w:cs="Times New Roman"/>
          <w:sz w:val="20"/>
          <w:szCs w:val="21"/>
        </w:rPr>
      </w:pPr>
      <w:r w:rsidRPr="00802F36">
        <w:rPr>
          <w:rFonts w:ascii="宋体" w:eastAsia="宋体" w:hAnsi="宋体" w:cs="Times New Roman" w:hint="eastAsia"/>
          <w:sz w:val="20"/>
          <w:szCs w:val="21"/>
        </w:rPr>
        <w:t xml:space="preserve">     </w:t>
      </w:r>
      <w:r w:rsidR="00764A2E" w:rsidRPr="00802F36">
        <w:rPr>
          <w:rFonts w:ascii="宋体" w:eastAsia="宋体" w:hAnsi="宋体" w:cs="Times New Roman" w:hint="eastAsia"/>
          <w:sz w:val="20"/>
          <w:szCs w:val="21"/>
        </w:rPr>
        <w:t>根据</w:t>
      </w:r>
      <w:r w:rsidRPr="00802F36">
        <w:rPr>
          <w:rFonts w:ascii="宋体" w:eastAsia="宋体" w:hAnsi="宋体" w:cs="Times New Roman" w:hint="eastAsia"/>
          <w:sz w:val="20"/>
          <w:szCs w:val="21"/>
        </w:rPr>
        <w:t>《中国人民银行关于加强反洗钱客户身份识别有关工作的通知》（银发[2017]235号）</w:t>
      </w:r>
      <w:r w:rsidR="00BA7CBF" w:rsidRPr="00802F36">
        <w:rPr>
          <w:rFonts w:ascii="宋体" w:eastAsia="宋体" w:hAnsi="宋体" w:cs="Times New Roman" w:hint="eastAsia"/>
          <w:sz w:val="20"/>
          <w:szCs w:val="21"/>
        </w:rPr>
        <w:t>以及《非居民金融账户涉税信息尽职调查管理办法》</w:t>
      </w:r>
      <w:r w:rsidRPr="00802F36">
        <w:rPr>
          <w:rFonts w:ascii="宋体" w:eastAsia="宋体" w:hAnsi="宋体" w:cs="Times New Roman" w:hint="eastAsia"/>
          <w:sz w:val="20"/>
          <w:szCs w:val="21"/>
        </w:rPr>
        <w:t>，请贵</w:t>
      </w:r>
      <w:r w:rsidR="00A30B82" w:rsidRPr="00802F36">
        <w:rPr>
          <w:rFonts w:ascii="宋体" w:eastAsia="宋体" w:hAnsi="宋体" w:cs="Times New Roman" w:hint="eastAsia"/>
          <w:sz w:val="20"/>
          <w:szCs w:val="21"/>
        </w:rPr>
        <w:t>机构</w:t>
      </w:r>
      <w:r w:rsidRPr="00802F36">
        <w:rPr>
          <w:rFonts w:ascii="宋体" w:eastAsia="宋体" w:hAnsi="宋体" w:cs="Times New Roman" w:hint="eastAsia"/>
          <w:sz w:val="20"/>
          <w:szCs w:val="21"/>
        </w:rPr>
        <w:t>提供以下材料：</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13"/>
      </w:tblGrid>
      <w:tr w:rsidR="00802F36" w:rsidRPr="00802F36" w:rsidTr="00BA7CBF">
        <w:trPr>
          <w:cantSplit/>
          <w:trHeight w:val="387"/>
        </w:trPr>
        <w:tc>
          <w:tcPr>
            <w:tcW w:w="9640" w:type="dxa"/>
            <w:gridSpan w:val="2"/>
            <w:tcBorders>
              <w:left w:val="single" w:sz="4" w:space="0" w:color="auto"/>
              <w:bottom w:val="single" w:sz="4" w:space="0" w:color="auto"/>
              <w:right w:val="single" w:sz="4" w:space="0" w:color="auto"/>
            </w:tcBorders>
            <w:vAlign w:val="center"/>
          </w:tcPr>
          <w:p w:rsidR="00764A2E" w:rsidRPr="00802F36" w:rsidRDefault="00764A2E" w:rsidP="002C6A25">
            <w:pPr>
              <w:spacing w:line="288" w:lineRule="auto"/>
              <w:jc w:val="left"/>
              <w:rPr>
                <w:rFonts w:ascii="宋体" w:eastAsia="宋体" w:hAnsi="宋体" w:cs="Times New Roman"/>
                <w:b/>
                <w:sz w:val="20"/>
                <w:szCs w:val="20"/>
              </w:rPr>
            </w:pPr>
            <w:r w:rsidRPr="00802F36">
              <w:rPr>
                <w:rFonts w:ascii="宋体" w:eastAsia="宋体" w:hAnsi="宋体" w:cs="Times New Roman" w:hint="eastAsia"/>
                <w:b/>
                <w:sz w:val="20"/>
                <w:szCs w:val="20"/>
              </w:rPr>
              <w:t>一、客户基本信息</w:t>
            </w:r>
          </w:p>
        </w:tc>
      </w:tr>
      <w:tr w:rsidR="00802F36" w:rsidRPr="00802F36" w:rsidTr="001346BF">
        <w:trPr>
          <w:cantSplit/>
          <w:trHeight w:val="421"/>
        </w:trPr>
        <w:tc>
          <w:tcPr>
            <w:tcW w:w="9640" w:type="dxa"/>
            <w:gridSpan w:val="2"/>
            <w:tcBorders>
              <w:top w:val="single" w:sz="4" w:space="0" w:color="auto"/>
              <w:bottom w:val="dashed" w:sz="4" w:space="0" w:color="auto"/>
              <w:right w:val="single" w:sz="4" w:space="0" w:color="auto"/>
            </w:tcBorders>
          </w:tcPr>
          <w:p w:rsidR="00764A2E" w:rsidRPr="00802F36" w:rsidRDefault="00764A2E" w:rsidP="001346BF">
            <w:pPr>
              <w:spacing w:line="288" w:lineRule="auto"/>
              <w:rPr>
                <w:rFonts w:ascii="宋体" w:eastAsia="宋体" w:hAnsi="宋体" w:cs="Times New Roman"/>
                <w:sz w:val="20"/>
                <w:szCs w:val="20"/>
              </w:rPr>
            </w:pPr>
            <w:r w:rsidRPr="00802F36">
              <w:rPr>
                <w:rFonts w:ascii="宋体" w:eastAsia="宋体" w:hAnsi="宋体" w:cs="Times New Roman" w:hint="eastAsia"/>
                <w:b/>
                <w:sz w:val="20"/>
                <w:szCs w:val="20"/>
              </w:rPr>
              <w:t>1</w:t>
            </w:r>
            <w:r w:rsidR="002C6A25" w:rsidRPr="00802F36">
              <w:rPr>
                <w:rFonts w:ascii="宋体" w:eastAsia="宋体" w:hAnsi="宋体" w:cs="Times New Roman" w:hint="eastAsia"/>
                <w:b/>
                <w:sz w:val="20"/>
                <w:szCs w:val="20"/>
              </w:rPr>
              <w:t>.</w:t>
            </w:r>
            <w:r w:rsidR="004579B6" w:rsidRPr="00802F36">
              <w:rPr>
                <w:rFonts w:ascii="宋体" w:eastAsia="宋体" w:hAnsi="宋体" w:cs="Times New Roman" w:hint="eastAsia"/>
                <w:b/>
                <w:sz w:val="20"/>
                <w:szCs w:val="20"/>
              </w:rPr>
              <w:t>机构</w:t>
            </w:r>
            <w:r w:rsidRPr="00802F36">
              <w:rPr>
                <w:rFonts w:ascii="宋体" w:eastAsia="宋体" w:hAnsi="宋体" w:cs="Times New Roman" w:hint="eastAsia"/>
                <w:b/>
                <w:sz w:val="20"/>
                <w:szCs w:val="20"/>
              </w:rPr>
              <w:t>全称（与证照一致）：</w:t>
            </w:r>
          </w:p>
        </w:tc>
      </w:tr>
      <w:tr w:rsidR="00802F36" w:rsidRPr="00802F36" w:rsidTr="001346BF">
        <w:trPr>
          <w:cantSplit/>
          <w:trHeight w:val="413"/>
        </w:trPr>
        <w:tc>
          <w:tcPr>
            <w:tcW w:w="9640" w:type="dxa"/>
            <w:gridSpan w:val="2"/>
            <w:tcBorders>
              <w:top w:val="single" w:sz="4" w:space="0" w:color="auto"/>
              <w:bottom w:val="dashed" w:sz="4" w:space="0" w:color="auto"/>
              <w:right w:val="single" w:sz="4" w:space="0" w:color="auto"/>
            </w:tcBorders>
          </w:tcPr>
          <w:p w:rsidR="00764A2E" w:rsidRPr="00802F36" w:rsidRDefault="00764A2E" w:rsidP="001346BF">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2</w:t>
            </w:r>
            <w:r w:rsidR="002C6A25" w:rsidRPr="00802F36">
              <w:rPr>
                <w:rFonts w:ascii="宋体" w:eastAsia="宋体" w:hAnsi="宋体" w:cs="Times New Roman" w:hint="eastAsia"/>
                <w:b/>
                <w:sz w:val="20"/>
                <w:szCs w:val="20"/>
              </w:rPr>
              <w:t>.</w:t>
            </w:r>
            <w:r w:rsidRPr="00802F36">
              <w:rPr>
                <w:rFonts w:ascii="宋体" w:eastAsia="宋体" w:hAnsi="宋体" w:cs="Times New Roman" w:hint="eastAsia"/>
                <w:b/>
                <w:sz w:val="20"/>
                <w:szCs w:val="20"/>
              </w:rPr>
              <w:t>注册住所：</w:t>
            </w:r>
          </w:p>
        </w:tc>
      </w:tr>
      <w:tr w:rsidR="00802F36" w:rsidRPr="00802F36" w:rsidTr="001346BF">
        <w:trPr>
          <w:cantSplit/>
          <w:trHeight w:val="702"/>
        </w:trPr>
        <w:tc>
          <w:tcPr>
            <w:tcW w:w="9640" w:type="dxa"/>
            <w:gridSpan w:val="2"/>
            <w:tcBorders>
              <w:top w:val="single" w:sz="4" w:space="0" w:color="auto"/>
              <w:bottom w:val="dashed" w:sz="4" w:space="0" w:color="auto"/>
              <w:right w:val="single" w:sz="4" w:space="0" w:color="auto"/>
            </w:tcBorders>
          </w:tcPr>
          <w:p w:rsidR="00764A2E" w:rsidRPr="00802F36" w:rsidRDefault="00764A2E"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3</w:t>
            </w:r>
            <w:r w:rsidR="002C6A25" w:rsidRPr="00802F36">
              <w:rPr>
                <w:rFonts w:ascii="宋体" w:eastAsia="宋体" w:hAnsi="宋体" w:cs="Times New Roman" w:hint="eastAsia"/>
                <w:b/>
                <w:sz w:val="20"/>
                <w:szCs w:val="20"/>
              </w:rPr>
              <w:t>.</w:t>
            </w:r>
            <w:r w:rsidRPr="00802F36">
              <w:rPr>
                <w:rFonts w:ascii="宋体" w:eastAsia="宋体" w:hAnsi="宋体" w:cs="Times New Roman" w:hint="eastAsia"/>
                <w:b/>
                <w:sz w:val="20"/>
                <w:szCs w:val="20"/>
              </w:rPr>
              <w:t>经营范围：</w:t>
            </w:r>
          </w:p>
          <w:p w:rsidR="00764A2E" w:rsidRPr="00802F36" w:rsidRDefault="00764A2E" w:rsidP="00372DE0">
            <w:pPr>
              <w:spacing w:line="288" w:lineRule="auto"/>
              <w:rPr>
                <w:rFonts w:ascii="宋体" w:eastAsia="宋体" w:hAnsi="宋体" w:cs="Times New Roman"/>
                <w:b/>
                <w:sz w:val="20"/>
                <w:szCs w:val="20"/>
              </w:rPr>
            </w:pPr>
          </w:p>
        </w:tc>
      </w:tr>
      <w:tr w:rsidR="00802F36" w:rsidRPr="00802F36" w:rsidTr="001346BF">
        <w:trPr>
          <w:cantSplit/>
          <w:trHeight w:val="1317"/>
        </w:trPr>
        <w:tc>
          <w:tcPr>
            <w:tcW w:w="9640" w:type="dxa"/>
            <w:gridSpan w:val="2"/>
            <w:tcBorders>
              <w:top w:val="single" w:sz="4" w:space="0" w:color="auto"/>
              <w:bottom w:val="dashed" w:sz="4" w:space="0" w:color="auto"/>
              <w:right w:val="single" w:sz="4" w:space="0" w:color="auto"/>
            </w:tcBorders>
          </w:tcPr>
          <w:p w:rsidR="00764A2E" w:rsidRPr="00802F36" w:rsidRDefault="00764A2E"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4</w:t>
            </w:r>
            <w:r w:rsidR="002C6A25" w:rsidRPr="00802F36">
              <w:rPr>
                <w:rFonts w:ascii="宋体" w:eastAsia="宋体" w:hAnsi="宋体" w:cs="Times New Roman" w:hint="eastAsia"/>
                <w:b/>
                <w:sz w:val="20"/>
                <w:szCs w:val="20"/>
              </w:rPr>
              <w:t>.证照</w:t>
            </w:r>
            <w:r w:rsidR="002A13F1">
              <w:rPr>
                <w:rFonts w:ascii="宋体" w:eastAsia="宋体" w:hAnsi="宋体" w:cs="Times New Roman" w:hint="eastAsia"/>
                <w:b/>
                <w:sz w:val="20"/>
                <w:szCs w:val="20"/>
              </w:rPr>
              <w:t>：</w:t>
            </w:r>
            <w:r w:rsidR="002C6A25" w:rsidRPr="00802F36">
              <w:rPr>
                <w:rFonts w:ascii="宋体" w:eastAsia="宋体" w:hAnsi="宋体" w:cs="Times New Roman" w:hint="eastAsia"/>
                <w:b/>
                <w:sz w:val="20"/>
                <w:szCs w:val="20"/>
              </w:rPr>
              <w:t xml:space="preserve"> </w:t>
            </w:r>
          </w:p>
          <w:p w:rsidR="00E21096" w:rsidRPr="00802F36" w:rsidRDefault="00E21096" w:rsidP="00E2109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证照类型：□1-营业执照</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□2-行政机关</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□3-社会团体</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□4-军队</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□5-武警</w:t>
            </w:r>
            <w:r w:rsidR="009C43F2" w:rsidRPr="00802F36">
              <w:rPr>
                <w:rFonts w:ascii="宋体" w:eastAsia="宋体" w:hAnsi="宋体" w:cs="Times New Roman" w:hint="eastAsia"/>
                <w:sz w:val="20"/>
                <w:szCs w:val="20"/>
              </w:rPr>
              <w:t xml:space="preserve">  </w:t>
            </w:r>
          </w:p>
          <w:p w:rsidR="00E21096" w:rsidRPr="00802F36" w:rsidRDefault="00E21096" w:rsidP="00E21096">
            <w:pPr>
              <w:spacing w:line="288" w:lineRule="auto"/>
              <w:rPr>
                <w:rFonts w:ascii="宋体" w:eastAsia="宋体" w:hAnsi="宋体" w:cs="Times New Roman"/>
                <w:sz w:val="20"/>
                <w:szCs w:val="20"/>
                <w:u w:val="single"/>
              </w:rPr>
            </w:pPr>
            <w:r w:rsidRPr="00802F36">
              <w:rPr>
                <w:rFonts w:ascii="宋体" w:eastAsia="宋体" w:hAnsi="宋体" w:cs="Times New Roman" w:hint="eastAsia"/>
                <w:sz w:val="20"/>
                <w:szCs w:val="20"/>
              </w:rPr>
              <w:t>□6-下属机构（具有主管单位批文号）</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□7-基金会</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8</w:t>
            </w:r>
            <w:r w:rsidRPr="00802F36">
              <w:rPr>
                <w:rFonts w:ascii="宋体" w:eastAsia="宋体" w:hAnsi="宋体" w:cs="Times New Roman" w:hint="eastAsia"/>
                <w:sz w:val="20"/>
                <w:szCs w:val="20"/>
              </w:rPr>
              <w:t>-登记证书</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9</w:t>
            </w:r>
            <w:r w:rsidRPr="00802F36">
              <w:rPr>
                <w:rFonts w:ascii="宋体" w:eastAsia="宋体" w:hAnsi="宋体" w:cs="Times New Roman" w:hint="eastAsia"/>
                <w:sz w:val="20"/>
                <w:szCs w:val="20"/>
              </w:rPr>
              <w:t>-批文</w:t>
            </w:r>
            <w:r w:rsidR="009C43F2" w:rsidRPr="00802F36">
              <w:rPr>
                <w:rFonts w:ascii="宋体" w:eastAsia="宋体" w:hAnsi="宋体" w:cs="Times New Roman" w:hint="eastAsia"/>
                <w:sz w:val="20"/>
                <w:szCs w:val="20"/>
              </w:rPr>
              <w:t xml:space="preserve">  □10-其它</w:t>
            </w:r>
            <w:r w:rsidR="009C43F2" w:rsidRPr="00802F36">
              <w:rPr>
                <w:rFonts w:ascii="宋体" w:eastAsia="宋体" w:hAnsi="宋体" w:cs="Times New Roman" w:hint="eastAsia"/>
                <w:sz w:val="20"/>
                <w:szCs w:val="20"/>
                <w:u w:val="single"/>
              </w:rPr>
              <w:t xml:space="preserve">  </w:t>
            </w:r>
            <w:r w:rsidR="005874CE" w:rsidRPr="00802F36">
              <w:rPr>
                <w:rFonts w:ascii="宋体" w:eastAsia="宋体" w:hAnsi="宋体" w:cs="Times New Roman"/>
                <w:sz w:val="20"/>
                <w:szCs w:val="20"/>
                <w:u w:val="single"/>
              </w:rPr>
              <w:t xml:space="preserve">   </w:t>
            </w:r>
            <w:r w:rsidR="009C43F2" w:rsidRPr="00802F36">
              <w:rPr>
                <w:rFonts w:ascii="宋体" w:eastAsia="宋体" w:hAnsi="宋体" w:cs="Times New Roman" w:hint="eastAsia"/>
                <w:sz w:val="20"/>
                <w:szCs w:val="20"/>
                <w:u w:val="single"/>
              </w:rPr>
              <w:t xml:space="preserve">  </w:t>
            </w:r>
          </w:p>
          <w:p w:rsidR="00764A2E" w:rsidRPr="00802F36" w:rsidRDefault="00E21096" w:rsidP="00D6441F">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证照</w:t>
            </w:r>
            <w:r w:rsidR="00764A2E" w:rsidRPr="00802F36">
              <w:rPr>
                <w:rFonts w:ascii="宋体" w:eastAsia="宋体" w:hAnsi="宋体" w:cs="Times New Roman" w:hint="eastAsia"/>
                <w:sz w:val="20"/>
                <w:szCs w:val="20"/>
              </w:rPr>
              <w:t xml:space="preserve">号码：           </w:t>
            </w:r>
            <w:r w:rsidR="00A14A14" w:rsidRPr="00802F36">
              <w:rPr>
                <w:rFonts w:ascii="宋体" w:eastAsia="宋体" w:hAnsi="宋体" w:cs="Times New Roman" w:hint="eastAsia"/>
                <w:sz w:val="20"/>
                <w:szCs w:val="20"/>
              </w:rPr>
              <w:t xml:space="preserve">            </w:t>
            </w:r>
            <w:r w:rsidR="00764A2E" w:rsidRPr="00802F36">
              <w:rPr>
                <w:rFonts w:ascii="宋体" w:eastAsia="宋体" w:hAnsi="宋体" w:cs="Times New Roman" w:hint="eastAsia"/>
                <w:sz w:val="20"/>
                <w:szCs w:val="20"/>
              </w:rPr>
              <w:t xml:space="preserve">      有效期：                                    </w:t>
            </w:r>
          </w:p>
        </w:tc>
      </w:tr>
      <w:tr w:rsidR="00802F36" w:rsidRPr="00802F36" w:rsidTr="001346BF">
        <w:trPr>
          <w:cantSplit/>
          <w:trHeight w:val="1495"/>
        </w:trPr>
        <w:tc>
          <w:tcPr>
            <w:tcW w:w="9640" w:type="dxa"/>
            <w:gridSpan w:val="2"/>
            <w:tcBorders>
              <w:top w:val="single" w:sz="4" w:space="0" w:color="auto"/>
              <w:bottom w:val="dashed" w:sz="4" w:space="0" w:color="auto"/>
              <w:right w:val="single" w:sz="4" w:space="0" w:color="auto"/>
            </w:tcBorders>
          </w:tcPr>
          <w:p w:rsidR="00764A2E" w:rsidRPr="00802F36" w:rsidRDefault="00AF6BBE"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5.</w:t>
            </w:r>
            <w:r w:rsidR="004579B6" w:rsidRPr="00802F36">
              <w:rPr>
                <w:rFonts w:ascii="宋体" w:eastAsia="宋体" w:hAnsi="宋体" w:cs="Times New Roman" w:hint="eastAsia"/>
                <w:b/>
                <w:sz w:val="20"/>
                <w:szCs w:val="20"/>
              </w:rPr>
              <w:t>机构</w:t>
            </w:r>
            <w:r w:rsidRPr="00802F36">
              <w:rPr>
                <w:rFonts w:ascii="宋体" w:eastAsia="宋体" w:hAnsi="宋体" w:cs="Times New Roman" w:hint="eastAsia"/>
                <w:b/>
                <w:sz w:val="20"/>
                <w:szCs w:val="20"/>
              </w:rPr>
              <w:t>类型</w:t>
            </w:r>
            <w:r w:rsidR="002A13F1">
              <w:rPr>
                <w:rFonts w:ascii="宋体" w:eastAsia="宋体" w:hAnsi="宋体" w:cs="Times New Roman" w:hint="eastAsia"/>
                <w:b/>
                <w:sz w:val="20"/>
                <w:szCs w:val="20"/>
              </w:rPr>
              <w:t>：</w:t>
            </w:r>
          </w:p>
          <w:p w:rsidR="00AF6BBE" w:rsidRPr="00802F36" w:rsidRDefault="00683AB0" w:rsidP="00683AB0">
            <w:pPr>
              <w:spacing w:line="288" w:lineRule="auto"/>
              <w:rPr>
                <w:rFonts w:ascii="宋体" w:eastAsia="宋体" w:hAnsi="宋体" w:cs="Times New Roman"/>
                <w:sz w:val="20"/>
                <w:szCs w:val="20"/>
              </w:rPr>
            </w:pPr>
            <w:r w:rsidRPr="001A1922">
              <w:rPr>
                <w:rFonts w:ascii="宋体" w:eastAsia="宋体" w:hAnsi="宋体" w:cs="Times New Roman" w:hint="eastAsia"/>
                <w:sz w:val="20"/>
                <w:szCs w:val="20"/>
              </w:rPr>
              <w:t>□1-信托公司  □2-银行  □3-银行理财子公司  □4-公募基金管理公司  □5-证券公司  □6-期货公司 □7-保险公司 □8-私募基金管理人 □9-财务公司  □10-其他</w:t>
            </w:r>
            <w:r w:rsidRPr="00683AB0">
              <w:rPr>
                <w:rFonts w:ascii="宋体" w:eastAsia="宋体" w:hAnsi="宋体" w:cs="Times New Roman" w:hint="eastAsia"/>
                <w:sz w:val="20"/>
                <w:szCs w:val="20"/>
                <w:u w:val="single"/>
              </w:rPr>
              <w:t xml:space="preserve">  </w:t>
            </w:r>
            <w:r w:rsidRPr="00683AB0">
              <w:rPr>
                <w:rFonts w:ascii="宋体" w:eastAsia="宋体" w:hAnsi="宋体" w:cs="Times New Roman"/>
                <w:sz w:val="20"/>
                <w:szCs w:val="20"/>
                <w:u w:val="single"/>
              </w:rPr>
              <w:t xml:space="preserve">     </w:t>
            </w:r>
            <w:r w:rsidRPr="00683AB0">
              <w:rPr>
                <w:rFonts w:ascii="宋体" w:eastAsia="宋体" w:hAnsi="宋体" w:cs="Times New Roman" w:hint="eastAsia"/>
                <w:sz w:val="20"/>
                <w:szCs w:val="20"/>
                <w:u w:val="single"/>
              </w:rPr>
              <w:t xml:space="preserve">  </w:t>
            </w:r>
          </w:p>
        </w:tc>
      </w:tr>
      <w:tr w:rsidR="00802F36" w:rsidRPr="00802F36" w:rsidTr="001346BF">
        <w:trPr>
          <w:cantSplit/>
          <w:trHeight w:val="1806"/>
        </w:trPr>
        <w:tc>
          <w:tcPr>
            <w:tcW w:w="9640" w:type="dxa"/>
            <w:gridSpan w:val="2"/>
            <w:tcBorders>
              <w:top w:val="single" w:sz="4" w:space="0" w:color="auto"/>
              <w:bottom w:val="single" w:sz="4" w:space="0" w:color="auto"/>
              <w:right w:val="single" w:sz="4" w:space="0" w:color="auto"/>
            </w:tcBorders>
          </w:tcPr>
          <w:p w:rsidR="00764A2E" w:rsidRPr="00802F36" w:rsidRDefault="00876373"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6</w:t>
            </w:r>
            <w:r w:rsidR="002C6A25" w:rsidRPr="00802F36">
              <w:rPr>
                <w:rFonts w:ascii="宋体" w:eastAsia="宋体" w:hAnsi="宋体" w:cs="Times New Roman" w:hint="eastAsia"/>
                <w:b/>
                <w:sz w:val="20"/>
                <w:szCs w:val="20"/>
              </w:rPr>
              <w:t>.</w:t>
            </w:r>
            <w:r w:rsidR="000B65F9" w:rsidRPr="00802F36">
              <w:rPr>
                <w:rFonts w:ascii="宋体" w:eastAsia="宋体" w:hAnsi="宋体" w:cs="Times New Roman" w:hint="eastAsia"/>
                <w:b/>
                <w:sz w:val="20"/>
                <w:szCs w:val="20"/>
              </w:rPr>
              <w:t>控股股东</w:t>
            </w:r>
            <w:r w:rsidR="00764A2E" w:rsidRPr="00802F36">
              <w:rPr>
                <w:rFonts w:ascii="宋体" w:eastAsia="宋体" w:hAnsi="宋体" w:cs="Times New Roman" w:hint="eastAsia"/>
                <w:b/>
                <w:sz w:val="20"/>
                <w:szCs w:val="20"/>
              </w:rPr>
              <w:t xml:space="preserve">：                                              </w:t>
            </w:r>
          </w:p>
          <w:p w:rsidR="00764A2E" w:rsidRPr="00802F36" w:rsidRDefault="00764A2E" w:rsidP="00372DE0">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机构控股股东：                           控股比例：</w:t>
            </w:r>
          </w:p>
          <w:p w:rsidR="006C0ABB" w:rsidRPr="00802F36" w:rsidRDefault="006C0ABB" w:rsidP="00372DE0">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持股类型：□</w:t>
            </w:r>
            <w:r w:rsidR="009C43F2" w:rsidRPr="00802F36">
              <w:rPr>
                <w:rFonts w:ascii="宋体" w:eastAsia="宋体" w:hAnsi="宋体" w:cs="Times New Roman" w:hint="eastAsia"/>
                <w:sz w:val="20"/>
                <w:szCs w:val="20"/>
              </w:rPr>
              <w:t>1-</w:t>
            </w:r>
            <w:r w:rsidRPr="00802F36">
              <w:rPr>
                <w:rFonts w:ascii="宋体" w:eastAsia="宋体" w:hAnsi="宋体" w:cs="Times New Roman" w:hint="eastAsia"/>
                <w:sz w:val="20"/>
                <w:szCs w:val="20"/>
              </w:rPr>
              <w:t>个人持股</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2-</w:t>
            </w:r>
            <w:r w:rsidRPr="00802F36">
              <w:rPr>
                <w:rFonts w:ascii="宋体" w:eastAsia="宋体" w:hAnsi="宋体" w:cs="Times New Roman" w:hint="eastAsia"/>
                <w:sz w:val="20"/>
                <w:szCs w:val="20"/>
              </w:rPr>
              <w:t>机构持股</w:t>
            </w:r>
            <w:r w:rsidR="009C43F2"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w:t>
            </w:r>
            <w:r w:rsidR="00683AB0">
              <w:rPr>
                <w:rFonts w:ascii="宋体" w:eastAsia="宋体" w:hAnsi="宋体" w:cs="Times New Roman" w:hint="eastAsia"/>
                <w:sz w:val="20"/>
                <w:szCs w:val="20"/>
              </w:rPr>
              <w:t>3-</w:t>
            </w:r>
            <w:r w:rsidRPr="00802F36">
              <w:rPr>
                <w:rFonts w:ascii="宋体" w:eastAsia="宋体" w:hAnsi="宋体" w:cs="Times New Roman" w:hint="eastAsia"/>
                <w:sz w:val="20"/>
                <w:szCs w:val="20"/>
              </w:rPr>
              <w:t>产品持股</w:t>
            </w:r>
          </w:p>
          <w:p w:rsidR="00764A2E" w:rsidRPr="00802F36" w:rsidRDefault="00764A2E" w:rsidP="00372DE0">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证</w:t>
            </w:r>
            <w:r w:rsidR="009C43F2" w:rsidRPr="00802F36">
              <w:rPr>
                <w:rFonts w:ascii="宋体" w:eastAsia="宋体" w:hAnsi="宋体" w:cs="Times New Roman" w:hint="eastAsia"/>
                <w:sz w:val="20"/>
                <w:szCs w:val="20"/>
              </w:rPr>
              <w:t>照</w:t>
            </w:r>
            <w:r w:rsidRPr="00802F36">
              <w:rPr>
                <w:rFonts w:ascii="宋体" w:eastAsia="宋体" w:hAnsi="宋体" w:cs="Times New Roman" w:hint="eastAsia"/>
                <w:sz w:val="20"/>
                <w:szCs w:val="20"/>
              </w:rPr>
              <w:t>类型：□</w:t>
            </w:r>
            <w:r w:rsidR="009C43F2" w:rsidRPr="00802F36">
              <w:rPr>
                <w:rFonts w:ascii="宋体" w:eastAsia="宋体" w:hAnsi="宋体" w:cs="Times New Roman" w:hint="eastAsia"/>
                <w:sz w:val="20"/>
                <w:szCs w:val="20"/>
              </w:rPr>
              <w:t>1-</w:t>
            </w:r>
            <w:r w:rsidRPr="00802F36">
              <w:rPr>
                <w:rFonts w:ascii="宋体" w:eastAsia="宋体" w:hAnsi="宋体" w:cs="Times New Roman" w:hint="eastAsia"/>
                <w:sz w:val="20"/>
                <w:szCs w:val="20"/>
              </w:rPr>
              <w:t>营业执照 □</w:t>
            </w:r>
            <w:r w:rsidR="009C43F2" w:rsidRPr="00802F36">
              <w:rPr>
                <w:rFonts w:ascii="宋体" w:eastAsia="宋体" w:hAnsi="宋体" w:cs="Times New Roman" w:hint="eastAsia"/>
                <w:sz w:val="20"/>
                <w:szCs w:val="20"/>
              </w:rPr>
              <w:t>2-</w:t>
            </w:r>
            <w:r w:rsidRPr="00802F36">
              <w:rPr>
                <w:rFonts w:ascii="宋体" w:eastAsia="宋体" w:hAnsi="宋体" w:cs="Times New Roman" w:hint="eastAsia"/>
                <w:sz w:val="20"/>
                <w:szCs w:val="20"/>
              </w:rPr>
              <w:t>身份证 □</w:t>
            </w:r>
            <w:r w:rsidR="009C43F2" w:rsidRPr="00802F36">
              <w:rPr>
                <w:rFonts w:ascii="宋体" w:eastAsia="宋体" w:hAnsi="宋体" w:cs="Times New Roman" w:hint="eastAsia"/>
                <w:sz w:val="20"/>
                <w:szCs w:val="20"/>
              </w:rPr>
              <w:t>3-</w:t>
            </w:r>
            <w:r w:rsidRPr="00802F36">
              <w:rPr>
                <w:rFonts w:ascii="宋体" w:eastAsia="宋体" w:hAnsi="宋体" w:cs="Times New Roman" w:hint="eastAsia"/>
                <w:sz w:val="20"/>
                <w:szCs w:val="20"/>
              </w:rPr>
              <w:t>其他</w:t>
            </w:r>
            <w:r w:rsidRPr="00802F36">
              <w:rPr>
                <w:rFonts w:ascii="宋体" w:eastAsia="宋体" w:hAnsi="宋体" w:cs="Times New Roman" w:hint="eastAsia"/>
                <w:sz w:val="20"/>
                <w:szCs w:val="20"/>
                <w:u w:val="single"/>
              </w:rPr>
              <w:t xml:space="preserve">       </w:t>
            </w:r>
            <w:r w:rsidRPr="00802F36">
              <w:rPr>
                <w:rFonts w:ascii="宋体" w:eastAsia="宋体" w:hAnsi="宋体" w:cs="Times New Roman" w:hint="eastAsia"/>
                <w:sz w:val="20"/>
                <w:szCs w:val="20"/>
              </w:rPr>
              <w:t xml:space="preserve">              </w:t>
            </w:r>
          </w:p>
          <w:p w:rsidR="00764A2E" w:rsidRPr="00802F36" w:rsidRDefault="00764A2E" w:rsidP="00D66C32">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证</w:t>
            </w:r>
            <w:r w:rsidR="00CB66E0" w:rsidRPr="00802F36">
              <w:rPr>
                <w:rFonts w:ascii="宋体" w:eastAsia="宋体" w:hAnsi="宋体" w:cs="Times New Roman" w:hint="eastAsia"/>
                <w:sz w:val="20"/>
                <w:szCs w:val="20"/>
              </w:rPr>
              <w:t>照</w:t>
            </w:r>
            <w:r w:rsidRPr="00802F36">
              <w:rPr>
                <w:rFonts w:ascii="宋体" w:eastAsia="宋体" w:hAnsi="宋体" w:cs="Times New Roman" w:hint="eastAsia"/>
                <w:sz w:val="20"/>
                <w:szCs w:val="20"/>
              </w:rPr>
              <w:t>号码：                                          证</w:t>
            </w:r>
            <w:r w:rsidR="00CB66E0" w:rsidRPr="00802F36">
              <w:rPr>
                <w:rFonts w:ascii="宋体" w:eastAsia="宋体" w:hAnsi="宋体" w:cs="Times New Roman" w:hint="eastAsia"/>
                <w:sz w:val="20"/>
                <w:szCs w:val="20"/>
              </w:rPr>
              <w:t>照</w:t>
            </w:r>
            <w:r w:rsidRPr="00802F36">
              <w:rPr>
                <w:rFonts w:ascii="宋体" w:eastAsia="宋体" w:hAnsi="宋体" w:cs="Times New Roman" w:hint="eastAsia"/>
                <w:sz w:val="20"/>
                <w:szCs w:val="20"/>
              </w:rPr>
              <w:t xml:space="preserve">有效期：                  </w:t>
            </w:r>
          </w:p>
        </w:tc>
      </w:tr>
      <w:tr w:rsidR="00802F36" w:rsidRPr="00802F36" w:rsidTr="00CD5E2E">
        <w:trPr>
          <w:cantSplit/>
          <w:trHeight w:val="1993"/>
        </w:trPr>
        <w:tc>
          <w:tcPr>
            <w:tcW w:w="9640" w:type="dxa"/>
            <w:gridSpan w:val="2"/>
            <w:tcBorders>
              <w:top w:val="single" w:sz="4" w:space="0" w:color="auto"/>
              <w:bottom w:val="single" w:sz="4" w:space="0" w:color="auto"/>
              <w:right w:val="single" w:sz="4" w:space="0" w:color="auto"/>
            </w:tcBorders>
          </w:tcPr>
          <w:p w:rsidR="001346BF" w:rsidRPr="00802F36" w:rsidRDefault="001346BF"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7.实际控制关系</w:t>
            </w:r>
            <w:r w:rsidR="002A13F1">
              <w:rPr>
                <w:rFonts w:ascii="宋体" w:eastAsia="宋体" w:hAnsi="宋体" w:cs="Times New Roman" w:hint="eastAsia"/>
                <w:b/>
                <w:sz w:val="20"/>
                <w:szCs w:val="20"/>
              </w:rPr>
              <w:t>：</w:t>
            </w:r>
          </w:p>
          <w:p w:rsidR="001346BF" w:rsidRPr="00802F36" w:rsidRDefault="001346BF" w:rsidP="001346BF">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□不存在实际控制关系</w:t>
            </w:r>
          </w:p>
          <w:p w:rsidR="001346BF" w:rsidRPr="00802F36" w:rsidRDefault="001346BF" w:rsidP="001346BF">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 xml:space="preserve">□存在实际控制关系 </w:t>
            </w:r>
            <w:r w:rsidRPr="00802F36">
              <w:rPr>
                <w:rFonts w:ascii="宋体" w:eastAsia="宋体" w:hAnsi="宋体" w:cs="Times New Roman"/>
                <w:sz w:val="20"/>
                <w:szCs w:val="20"/>
              </w:rPr>
              <w:t xml:space="preserve">       </w:t>
            </w:r>
            <w:r w:rsidRPr="00802F36">
              <w:rPr>
                <w:rFonts w:ascii="宋体" w:eastAsia="宋体" w:hAnsi="宋体" w:cs="Times New Roman" w:hint="eastAsia"/>
                <w:sz w:val="20"/>
                <w:szCs w:val="20"/>
              </w:rPr>
              <w:t>实际控制人名称：</w:t>
            </w:r>
          </w:p>
          <w:p w:rsidR="001346BF" w:rsidRPr="00802F36" w:rsidRDefault="001346BF" w:rsidP="001346BF">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类型：□1-个人  □2-机构  □3-其他（请说明）</w:t>
            </w:r>
            <w:r w:rsidRPr="00802F36">
              <w:rPr>
                <w:rFonts w:ascii="宋体" w:eastAsia="宋体" w:hAnsi="宋体" w:cs="Times New Roman" w:hint="eastAsia"/>
                <w:sz w:val="20"/>
                <w:szCs w:val="20"/>
                <w:u w:val="single"/>
              </w:rPr>
              <w:t xml:space="preserve"> </w:t>
            </w:r>
            <w:r w:rsidRPr="00802F36">
              <w:rPr>
                <w:rFonts w:ascii="宋体" w:eastAsia="宋体" w:hAnsi="宋体" w:cs="Times New Roman"/>
                <w:sz w:val="20"/>
                <w:szCs w:val="20"/>
                <w:u w:val="single"/>
              </w:rPr>
              <w:t xml:space="preserve">      </w:t>
            </w:r>
          </w:p>
          <w:p w:rsidR="001346BF" w:rsidRPr="00802F36" w:rsidRDefault="001346BF" w:rsidP="001346BF">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证照类型：□1-营业执照 □2-身份证 □3-其他</w:t>
            </w:r>
            <w:r w:rsidRPr="00802F36">
              <w:rPr>
                <w:rFonts w:ascii="宋体" w:eastAsia="宋体" w:hAnsi="宋体" w:cs="Times New Roman" w:hint="eastAsia"/>
                <w:sz w:val="20"/>
                <w:szCs w:val="20"/>
                <w:u w:val="single"/>
              </w:rPr>
              <w:t xml:space="preserve">       </w:t>
            </w:r>
            <w:r w:rsidRPr="00802F36">
              <w:rPr>
                <w:rFonts w:ascii="宋体" w:eastAsia="宋体" w:hAnsi="宋体" w:cs="Times New Roman" w:hint="eastAsia"/>
                <w:sz w:val="20"/>
                <w:szCs w:val="20"/>
              </w:rPr>
              <w:t xml:space="preserve">              </w:t>
            </w:r>
          </w:p>
          <w:p w:rsidR="001346BF" w:rsidRPr="00802F36" w:rsidRDefault="001346BF" w:rsidP="001346BF">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 xml:space="preserve">证照号码：                                          证照有效期：                  </w:t>
            </w:r>
          </w:p>
        </w:tc>
      </w:tr>
      <w:tr w:rsidR="00802F36" w:rsidRPr="00802F36" w:rsidTr="001346BF">
        <w:trPr>
          <w:cantSplit/>
          <w:trHeight w:val="1833"/>
        </w:trPr>
        <w:tc>
          <w:tcPr>
            <w:tcW w:w="9640" w:type="dxa"/>
            <w:gridSpan w:val="2"/>
            <w:tcBorders>
              <w:top w:val="single" w:sz="4" w:space="0" w:color="auto"/>
              <w:bottom w:val="single" w:sz="4" w:space="0" w:color="auto"/>
              <w:right w:val="single" w:sz="4" w:space="0" w:color="auto"/>
            </w:tcBorders>
          </w:tcPr>
          <w:p w:rsidR="00764A2E" w:rsidRPr="00802F36" w:rsidRDefault="001346BF" w:rsidP="00372DE0">
            <w:pPr>
              <w:spacing w:line="288" w:lineRule="auto"/>
              <w:rPr>
                <w:rFonts w:ascii="宋体" w:eastAsia="宋体" w:hAnsi="宋体" w:cs="Times New Roman"/>
                <w:b/>
                <w:sz w:val="20"/>
                <w:szCs w:val="20"/>
              </w:rPr>
            </w:pPr>
            <w:r w:rsidRPr="00802F36">
              <w:rPr>
                <w:rFonts w:ascii="宋体" w:eastAsia="宋体" w:hAnsi="宋体" w:cs="Times New Roman"/>
                <w:b/>
                <w:sz w:val="20"/>
                <w:szCs w:val="20"/>
              </w:rPr>
              <w:t>8</w:t>
            </w:r>
            <w:r w:rsidR="002C6A25" w:rsidRPr="00802F36">
              <w:rPr>
                <w:rFonts w:ascii="宋体" w:eastAsia="宋体" w:hAnsi="宋体" w:cs="Times New Roman" w:hint="eastAsia"/>
                <w:b/>
                <w:sz w:val="20"/>
                <w:szCs w:val="20"/>
              </w:rPr>
              <w:t>.</w:t>
            </w:r>
            <w:r w:rsidR="00764A2E" w:rsidRPr="00802F36">
              <w:rPr>
                <w:rFonts w:ascii="宋体" w:eastAsia="宋体" w:hAnsi="宋体" w:cs="Times New Roman" w:hint="eastAsia"/>
                <w:b/>
                <w:sz w:val="20"/>
                <w:szCs w:val="20"/>
              </w:rPr>
              <w:t xml:space="preserve">法定代表人/负责人信息 ：                                                                                                    </w:t>
            </w:r>
          </w:p>
          <w:p w:rsidR="006C0ABB" w:rsidRPr="00802F36" w:rsidRDefault="00764A2E" w:rsidP="00372DE0">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 xml:space="preserve">法定代表人/负责人：                                 </w:t>
            </w:r>
          </w:p>
          <w:p w:rsidR="006C0ABB" w:rsidRPr="00802F36" w:rsidRDefault="00764A2E" w:rsidP="006C0ABB">
            <w:pPr>
              <w:spacing w:line="288" w:lineRule="auto"/>
              <w:rPr>
                <w:rFonts w:ascii="宋体" w:eastAsia="宋体" w:hAnsi="宋体" w:cs="Times New Roman"/>
                <w:sz w:val="20"/>
                <w:szCs w:val="20"/>
                <w:u w:val="single"/>
              </w:rPr>
            </w:pPr>
            <w:r w:rsidRPr="00802F36">
              <w:rPr>
                <w:rFonts w:ascii="宋体" w:eastAsia="宋体" w:hAnsi="宋体" w:cs="Times New Roman" w:hint="eastAsia"/>
                <w:sz w:val="20"/>
                <w:szCs w:val="20"/>
              </w:rPr>
              <w:t>证件类型：</w:t>
            </w:r>
            <w:r w:rsidR="006C0ABB"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1-</w:t>
            </w:r>
            <w:r w:rsidR="006C0ABB" w:rsidRPr="00802F36">
              <w:rPr>
                <w:rFonts w:ascii="宋体" w:eastAsia="宋体" w:hAnsi="宋体" w:cs="Times New Roman" w:hint="eastAsia"/>
                <w:sz w:val="20"/>
                <w:szCs w:val="20"/>
              </w:rPr>
              <w:t>身份证  □</w:t>
            </w:r>
            <w:r w:rsidR="009C43F2" w:rsidRPr="00802F36">
              <w:rPr>
                <w:rFonts w:ascii="宋体" w:eastAsia="宋体" w:hAnsi="宋体" w:cs="Times New Roman" w:hint="eastAsia"/>
                <w:sz w:val="20"/>
                <w:szCs w:val="20"/>
              </w:rPr>
              <w:t>2-</w:t>
            </w:r>
            <w:r w:rsidR="006C0ABB" w:rsidRPr="00802F36">
              <w:rPr>
                <w:rFonts w:ascii="宋体" w:eastAsia="宋体" w:hAnsi="宋体" w:cs="Times New Roman" w:hint="eastAsia"/>
                <w:sz w:val="20"/>
                <w:szCs w:val="20"/>
              </w:rPr>
              <w:t>护照  □</w:t>
            </w:r>
            <w:r w:rsidR="009C43F2" w:rsidRPr="00802F36">
              <w:rPr>
                <w:rFonts w:ascii="宋体" w:eastAsia="宋体" w:hAnsi="宋体" w:cs="Times New Roman" w:hint="eastAsia"/>
                <w:sz w:val="20"/>
                <w:szCs w:val="20"/>
              </w:rPr>
              <w:t>3-</w:t>
            </w:r>
            <w:r w:rsidR="006C0ABB" w:rsidRPr="00802F36">
              <w:rPr>
                <w:rFonts w:ascii="宋体" w:eastAsia="宋体" w:hAnsi="宋体" w:cs="Times New Roman" w:hint="eastAsia"/>
                <w:sz w:val="20"/>
                <w:szCs w:val="20"/>
              </w:rPr>
              <w:t>军官证  □</w:t>
            </w:r>
            <w:r w:rsidR="009C43F2" w:rsidRPr="00802F36">
              <w:rPr>
                <w:rFonts w:ascii="宋体" w:eastAsia="宋体" w:hAnsi="宋体" w:cs="Times New Roman" w:hint="eastAsia"/>
                <w:sz w:val="20"/>
                <w:szCs w:val="20"/>
              </w:rPr>
              <w:t>4-</w:t>
            </w:r>
            <w:r w:rsidR="006C0ABB" w:rsidRPr="00802F36">
              <w:rPr>
                <w:rFonts w:ascii="宋体" w:eastAsia="宋体" w:hAnsi="宋体" w:cs="Times New Roman" w:hint="eastAsia"/>
                <w:sz w:val="20"/>
                <w:szCs w:val="20"/>
              </w:rPr>
              <w:t>士兵证  □</w:t>
            </w:r>
            <w:r w:rsidR="009C43F2" w:rsidRPr="00802F36">
              <w:rPr>
                <w:rFonts w:ascii="宋体" w:eastAsia="宋体" w:hAnsi="宋体" w:cs="Times New Roman" w:hint="eastAsia"/>
                <w:sz w:val="20"/>
                <w:szCs w:val="20"/>
              </w:rPr>
              <w:t>5-</w:t>
            </w:r>
            <w:r w:rsidR="006C0ABB" w:rsidRPr="00802F36">
              <w:rPr>
                <w:rFonts w:ascii="宋体" w:eastAsia="宋体" w:hAnsi="宋体" w:cs="Times New Roman" w:hint="eastAsia"/>
                <w:sz w:val="20"/>
                <w:szCs w:val="20"/>
              </w:rPr>
              <w:t>港澳居民来往内地通行证  □</w:t>
            </w:r>
            <w:r w:rsidR="009C43F2" w:rsidRPr="00802F36">
              <w:rPr>
                <w:rFonts w:ascii="宋体" w:eastAsia="宋体" w:hAnsi="宋体" w:cs="Times New Roman" w:hint="eastAsia"/>
                <w:sz w:val="20"/>
                <w:szCs w:val="20"/>
              </w:rPr>
              <w:t>6-</w:t>
            </w:r>
            <w:r w:rsidR="006C0ABB" w:rsidRPr="00802F36">
              <w:rPr>
                <w:rFonts w:ascii="宋体" w:eastAsia="宋体" w:hAnsi="宋体" w:cs="Times New Roman" w:hint="eastAsia"/>
                <w:sz w:val="20"/>
                <w:szCs w:val="20"/>
              </w:rPr>
              <w:t xml:space="preserve">户口本  </w:t>
            </w:r>
            <w:r w:rsidR="003B326C" w:rsidRPr="00802F36">
              <w:rPr>
                <w:rFonts w:ascii="宋体" w:eastAsia="宋体" w:hAnsi="宋体" w:cs="Times New Roman" w:hint="eastAsia"/>
                <w:sz w:val="20"/>
                <w:szCs w:val="20"/>
              </w:rPr>
              <w:t>□7-外国护照 □</w:t>
            </w:r>
            <w:r w:rsidR="003B326C" w:rsidRPr="00802F36">
              <w:rPr>
                <w:rFonts w:ascii="宋体" w:eastAsia="宋体" w:hAnsi="宋体" w:cs="Times New Roman"/>
                <w:sz w:val="20"/>
                <w:szCs w:val="20"/>
              </w:rPr>
              <w:t>8</w:t>
            </w:r>
            <w:r w:rsidR="003B326C" w:rsidRPr="00802F36">
              <w:rPr>
                <w:rFonts w:ascii="宋体" w:eastAsia="宋体" w:hAnsi="宋体" w:cs="Times New Roman" w:hint="eastAsia"/>
                <w:sz w:val="20"/>
                <w:szCs w:val="20"/>
              </w:rPr>
              <w:t>-其他</w:t>
            </w:r>
            <w:r w:rsidR="003B326C" w:rsidRPr="00802F36">
              <w:rPr>
                <w:rFonts w:ascii="宋体" w:eastAsia="宋体" w:hAnsi="宋体" w:cs="Times New Roman" w:hint="eastAsia"/>
                <w:sz w:val="20"/>
                <w:szCs w:val="20"/>
                <w:u w:val="single"/>
              </w:rPr>
              <w:t xml:space="preserve">      </w:t>
            </w:r>
          </w:p>
          <w:p w:rsidR="00CD5E2E" w:rsidRPr="00802F36" w:rsidRDefault="00764A2E" w:rsidP="00CD5E2E">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 xml:space="preserve">证件号码：                                          证件有效期：  </w:t>
            </w:r>
          </w:p>
        </w:tc>
      </w:tr>
      <w:tr w:rsidR="00802F36" w:rsidRPr="00802F36" w:rsidTr="001346BF">
        <w:trPr>
          <w:cantSplit/>
          <w:trHeight w:val="371"/>
        </w:trPr>
        <w:tc>
          <w:tcPr>
            <w:tcW w:w="9640" w:type="dxa"/>
            <w:gridSpan w:val="2"/>
            <w:tcBorders>
              <w:top w:val="single" w:sz="4" w:space="0" w:color="auto"/>
              <w:bottom w:val="single" w:sz="4" w:space="0" w:color="auto"/>
              <w:right w:val="single" w:sz="4" w:space="0" w:color="auto"/>
            </w:tcBorders>
          </w:tcPr>
          <w:p w:rsidR="00D11973" w:rsidRPr="00802F36" w:rsidRDefault="00D11973" w:rsidP="00C625C1">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lastRenderedPageBreak/>
              <w:t>二、资金、交易信息</w:t>
            </w:r>
          </w:p>
        </w:tc>
      </w:tr>
      <w:tr w:rsidR="00802F36" w:rsidRPr="00802F36" w:rsidTr="00323F01">
        <w:trPr>
          <w:cantSplit/>
          <w:trHeight w:val="889"/>
        </w:trPr>
        <w:tc>
          <w:tcPr>
            <w:tcW w:w="9640" w:type="dxa"/>
            <w:gridSpan w:val="2"/>
            <w:tcBorders>
              <w:top w:val="single" w:sz="4" w:space="0" w:color="auto"/>
              <w:bottom w:val="single" w:sz="4" w:space="0" w:color="auto"/>
              <w:right w:val="single" w:sz="4" w:space="0" w:color="auto"/>
            </w:tcBorders>
            <w:vAlign w:val="center"/>
          </w:tcPr>
          <w:p w:rsidR="00D11973" w:rsidRPr="00802F36" w:rsidRDefault="00D11973" w:rsidP="00C625C1">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 xml:space="preserve">1.资金来源：  </w:t>
            </w:r>
          </w:p>
          <w:p w:rsidR="00D11973" w:rsidRPr="00802F36" w:rsidRDefault="00D11973" w:rsidP="00C625C1">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1-</w:t>
            </w:r>
            <w:r w:rsidRPr="00802F36">
              <w:rPr>
                <w:rFonts w:ascii="宋体" w:eastAsia="宋体" w:hAnsi="宋体" w:cs="Times New Roman" w:hint="eastAsia"/>
                <w:sz w:val="20"/>
                <w:szCs w:val="20"/>
              </w:rPr>
              <w:t>自有资金    □</w:t>
            </w:r>
            <w:r w:rsidR="009C43F2" w:rsidRPr="00802F36">
              <w:rPr>
                <w:rFonts w:ascii="宋体" w:eastAsia="宋体" w:hAnsi="宋体" w:cs="Times New Roman" w:hint="eastAsia"/>
                <w:sz w:val="20"/>
                <w:szCs w:val="20"/>
              </w:rPr>
              <w:t>2-</w:t>
            </w:r>
            <w:r w:rsidRPr="00802F36">
              <w:rPr>
                <w:rFonts w:ascii="宋体" w:eastAsia="宋体" w:hAnsi="宋体" w:cs="Times New Roman" w:hint="eastAsia"/>
                <w:sz w:val="20"/>
                <w:szCs w:val="20"/>
              </w:rPr>
              <w:t>受托资金    □</w:t>
            </w:r>
            <w:r w:rsidR="009C43F2" w:rsidRPr="00802F36">
              <w:rPr>
                <w:rFonts w:ascii="宋体" w:eastAsia="宋体" w:hAnsi="宋体" w:cs="Times New Roman" w:hint="eastAsia"/>
                <w:sz w:val="20"/>
                <w:szCs w:val="20"/>
              </w:rPr>
              <w:t>3-</w:t>
            </w:r>
            <w:r w:rsidRPr="00802F36">
              <w:rPr>
                <w:rFonts w:ascii="宋体" w:eastAsia="宋体" w:hAnsi="宋体" w:cs="Times New Roman" w:hint="eastAsia"/>
                <w:sz w:val="20"/>
                <w:szCs w:val="20"/>
              </w:rPr>
              <w:t>其他合法来源资金</w:t>
            </w:r>
            <w:r w:rsidRPr="00802F36">
              <w:rPr>
                <w:rFonts w:ascii="宋体" w:eastAsia="宋体" w:hAnsi="宋体" w:cs="Times New Roman" w:hint="eastAsia"/>
                <w:sz w:val="20"/>
                <w:szCs w:val="20"/>
                <w:u w:val="single"/>
              </w:rPr>
              <w:t xml:space="preserve">             </w:t>
            </w:r>
          </w:p>
        </w:tc>
      </w:tr>
      <w:tr w:rsidR="00802F36" w:rsidRPr="00802F36" w:rsidTr="00323F01">
        <w:trPr>
          <w:cantSplit/>
          <w:trHeight w:val="973"/>
        </w:trPr>
        <w:tc>
          <w:tcPr>
            <w:tcW w:w="9640" w:type="dxa"/>
            <w:gridSpan w:val="2"/>
            <w:tcBorders>
              <w:top w:val="single" w:sz="4" w:space="0" w:color="auto"/>
              <w:bottom w:val="single" w:sz="4" w:space="0" w:color="auto"/>
              <w:right w:val="single" w:sz="4" w:space="0" w:color="auto"/>
            </w:tcBorders>
            <w:vAlign w:val="center"/>
          </w:tcPr>
          <w:p w:rsidR="00D11973" w:rsidRPr="00802F36" w:rsidRDefault="00D11973" w:rsidP="00C625C1">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 xml:space="preserve">2.交易目的： </w:t>
            </w:r>
          </w:p>
          <w:p w:rsidR="00D11973" w:rsidRPr="00802F36" w:rsidRDefault="00D11973" w:rsidP="00C625C1">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w:t>
            </w:r>
            <w:r w:rsidR="009C43F2" w:rsidRPr="00802F36">
              <w:rPr>
                <w:rFonts w:ascii="宋体" w:eastAsia="宋体" w:hAnsi="宋体" w:cs="Times New Roman" w:hint="eastAsia"/>
                <w:sz w:val="20"/>
                <w:szCs w:val="20"/>
              </w:rPr>
              <w:t>1-</w:t>
            </w:r>
            <w:r w:rsidRPr="00802F36">
              <w:rPr>
                <w:rFonts w:ascii="宋体" w:eastAsia="宋体" w:hAnsi="宋体" w:cs="Times New Roman" w:hint="eastAsia"/>
                <w:sz w:val="20"/>
                <w:szCs w:val="20"/>
              </w:rPr>
              <w:t>资产保值增值    □</w:t>
            </w:r>
            <w:r w:rsidR="009C43F2" w:rsidRPr="00802F36">
              <w:rPr>
                <w:rFonts w:ascii="宋体" w:eastAsia="宋体" w:hAnsi="宋体" w:cs="Times New Roman" w:hint="eastAsia"/>
                <w:sz w:val="20"/>
                <w:szCs w:val="20"/>
              </w:rPr>
              <w:t>2-</w:t>
            </w:r>
            <w:r w:rsidRPr="00802F36">
              <w:rPr>
                <w:rFonts w:ascii="宋体" w:eastAsia="宋体" w:hAnsi="宋体" w:cs="Times New Roman" w:hint="eastAsia"/>
                <w:sz w:val="20"/>
                <w:szCs w:val="20"/>
              </w:rPr>
              <w:t>其他（请填写）：</w:t>
            </w:r>
            <w:r w:rsidRPr="00802F36">
              <w:rPr>
                <w:rFonts w:ascii="宋体" w:eastAsia="宋体" w:hAnsi="宋体" w:cs="Times New Roman" w:hint="eastAsia"/>
                <w:sz w:val="20"/>
                <w:szCs w:val="20"/>
                <w:u w:val="single"/>
              </w:rPr>
              <w:t xml:space="preserve">             </w:t>
            </w:r>
          </w:p>
        </w:tc>
      </w:tr>
      <w:tr w:rsidR="00802F36" w:rsidRPr="00802F36" w:rsidTr="00323F01">
        <w:trPr>
          <w:cantSplit/>
          <w:trHeight w:val="844"/>
        </w:trPr>
        <w:tc>
          <w:tcPr>
            <w:tcW w:w="9640" w:type="dxa"/>
            <w:gridSpan w:val="2"/>
            <w:tcBorders>
              <w:top w:val="single" w:sz="4" w:space="0" w:color="auto"/>
              <w:bottom w:val="single" w:sz="4" w:space="0" w:color="auto"/>
              <w:right w:val="single" w:sz="4" w:space="0" w:color="auto"/>
            </w:tcBorders>
            <w:vAlign w:val="center"/>
          </w:tcPr>
          <w:p w:rsidR="00DD1684" w:rsidRPr="00802F36" w:rsidRDefault="00DD1684" w:rsidP="00C625C1">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3</w:t>
            </w:r>
            <w:r w:rsidRPr="00802F36">
              <w:rPr>
                <w:rFonts w:ascii="宋体" w:eastAsia="宋体" w:hAnsi="宋体" w:cs="Times New Roman"/>
                <w:b/>
                <w:sz w:val="20"/>
                <w:szCs w:val="20"/>
              </w:rPr>
              <w:t>.</w:t>
            </w:r>
            <w:r w:rsidRPr="00802F36">
              <w:rPr>
                <w:rFonts w:ascii="宋体" w:eastAsia="宋体" w:hAnsi="宋体" w:cs="Times New Roman" w:hint="eastAsia"/>
                <w:b/>
                <w:sz w:val="20"/>
                <w:szCs w:val="20"/>
              </w:rPr>
              <w:t>交易的实际受益人</w:t>
            </w:r>
          </w:p>
          <w:p w:rsidR="00DD1684" w:rsidRPr="00802F36" w:rsidRDefault="00DD1684" w:rsidP="00C625C1">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 xml:space="preserve">□1-本机构 </w:t>
            </w:r>
            <w:r w:rsidRPr="00802F36">
              <w:rPr>
                <w:rFonts w:ascii="宋体" w:eastAsia="宋体" w:hAnsi="宋体" w:cs="Times New Roman"/>
                <w:sz w:val="20"/>
                <w:szCs w:val="20"/>
              </w:rPr>
              <w:t xml:space="preserve">   </w:t>
            </w:r>
            <w:r w:rsidRPr="00802F36">
              <w:rPr>
                <w:rFonts w:ascii="宋体" w:eastAsia="宋体" w:hAnsi="宋体" w:cs="Times New Roman" w:hint="eastAsia"/>
                <w:sz w:val="20"/>
                <w:szCs w:val="20"/>
              </w:rPr>
              <w:t>□</w:t>
            </w:r>
            <w:r w:rsidRPr="00802F36">
              <w:rPr>
                <w:rFonts w:ascii="宋体" w:eastAsia="宋体" w:hAnsi="宋体" w:cs="Times New Roman"/>
                <w:sz w:val="20"/>
                <w:szCs w:val="20"/>
              </w:rPr>
              <w:t xml:space="preserve"> 2</w:t>
            </w:r>
            <w:r w:rsidRPr="00802F36">
              <w:rPr>
                <w:rFonts w:ascii="宋体" w:eastAsia="宋体" w:hAnsi="宋体" w:cs="Times New Roman" w:hint="eastAsia"/>
                <w:sz w:val="20"/>
                <w:szCs w:val="20"/>
              </w:rPr>
              <w:t>-其他（请填写）：</w:t>
            </w:r>
            <w:r w:rsidRPr="00802F36">
              <w:rPr>
                <w:rFonts w:ascii="宋体" w:eastAsia="宋体" w:hAnsi="宋体" w:cs="Times New Roman" w:hint="eastAsia"/>
                <w:sz w:val="20"/>
                <w:szCs w:val="20"/>
                <w:u w:val="single"/>
              </w:rPr>
              <w:t xml:space="preserve">             </w:t>
            </w:r>
          </w:p>
        </w:tc>
      </w:tr>
      <w:tr w:rsidR="00802F36" w:rsidRPr="00802F36" w:rsidTr="00785C03">
        <w:trPr>
          <w:cantSplit/>
          <w:trHeight w:val="385"/>
        </w:trPr>
        <w:tc>
          <w:tcPr>
            <w:tcW w:w="9640" w:type="dxa"/>
            <w:gridSpan w:val="2"/>
            <w:tcBorders>
              <w:top w:val="single" w:sz="4" w:space="0" w:color="auto"/>
              <w:bottom w:val="single" w:sz="4" w:space="0" w:color="auto"/>
              <w:right w:val="single" w:sz="4" w:space="0" w:color="auto"/>
            </w:tcBorders>
          </w:tcPr>
          <w:p w:rsidR="00D11973" w:rsidRPr="00802F36" w:rsidRDefault="00970700" w:rsidP="00372DE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三</w:t>
            </w:r>
            <w:r w:rsidR="008A0CBA" w:rsidRPr="00802F36">
              <w:rPr>
                <w:rFonts w:ascii="宋体" w:eastAsia="宋体" w:hAnsi="宋体" w:cs="Times New Roman" w:hint="eastAsia"/>
                <w:b/>
                <w:sz w:val="20"/>
                <w:szCs w:val="20"/>
              </w:rPr>
              <w:t>、受益所有人</w:t>
            </w:r>
          </w:p>
        </w:tc>
      </w:tr>
      <w:tr w:rsidR="00802F36" w:rsidRPr="00802F36" w:rsidTr="00372DE0">
        <w:trPr>
          <w:cantSplit/>
          <w:trHeight w:val="446"/>
        </w:trPr>
        <w:tc>
          <w:tcPr>
            <w:tcW w:w="9640" w:type="dxa"/>
            <w:gridSpan w:val="2"/>
            <w:tcBorders>
              <w:top w:val="single" w:sz="4" w:space="0" w:color="auto"/>
              <w:bottom w:val="single" w:sz="4" w:space="0" w:color="auto"/>
              <w:right w:val="single" w:sz="4" w:space="0" w:color="auto"/>
            </w:tcBorders>
          </w:tcPr>
          <w:p w:rsidR="008A0CBA" w:rsidRPr="00802F36" w:rsidRDefault="008A0CBA" w:rsidP="00D11973">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1</w:t>
            </w:r>
            <w:r w:rsidR="00B43270" w:rsidRPr="00802F36">
              <w:rPr>
                <w:rFonts w:ascii="宋体" w:eastAsia="宋体" w:hAnsi="宋体" w:cs="Times New Roman" w:hint="eastAsia"/>
                <w:b/>
                <w:sz w:val="20"/>
                <w:szCs w:val="20"/>
              </w:rPr>
              <w:t>.</w:t>
            </w:r>
            <w:r w:rsidRPr="00802F36">
              <w:rPr>
                <w:rFonts w:ascii="宋体" w:eastAsia="宋体" w:hAnsi="宋体" w:cs="Times New Roman" w:hint="eastAsia"/>
                <w:b/>
                <w:sz w:val="20"/>
                <w:szCs w:val="20"/>
              </w:rPr>
              <w:t>受益所有人信息</w:t>
            </w:r>
          </w:p>
          <w:p w:rsidR="00AF6BBE" w:rsidRPr="00802F36" w:rsidRDefault="00D11973" w:rsidP="00D11973">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 xml:space="preserve">姓名：                                </w:t>
            </w:r>
            <w:r w:rsidR="00712BA9" w:rsidRPr="00802F36">
              <w:rPr>
                <w:rFonts w:ascii="宋体" w:eastAsia="宋体" w:hAnsi="宋体" w:cs="Times New Roman" w:hint="eastAsia"/>
                <w:sz w:val="20"/>
                <w:szCs w:val="20"/>
              </w:rPr>
              <w:t xml:space="preserve">          </w:t>
            </w:r>
            <w:r w:rsidR="00AF6BBE" w:rsidRPr="00802F36">
              <w:rPr>
                <w:rFonts w:ascii="宋体" w:eastAsia="宋体" w:hAnsi="宋体" w:cs="Times New Roman" w:hint="eastAsia"/>
                <w:sz w:val="20"/>
                <w:szCs w:val="20"/>
              </w:rPr>
              <w:t>国籍：</w:t>
            </w:r>
            <w:r w:rsidRPr="00802F36">
              <w:rPr>
                <w:rFonts w:ascii="宋体" w:eastAsia="宋体" w:hAnsi="宋体" w:cs="Times New Roman" w:hint="eastAsia"/>
                <w:sz w:val="20"/>
                <w:szCs w:val="20"/>
              </w:rPr>
              <w:t xml:space="preserve"> </w:t>
            </w:r>
          </w:p>
          <w:p w:rsidR="00D11973" w:rsidRPr="00802F36" w:rsidRDefault="00D11973" w:rsidP="00D11973">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证件类型：□</w:t>
            </w:r>
            <w:r w:rsidR="009C43F2" w:rsidRPr="00802F36">
              <w:rPr>
                <w:rFonts w:ascii="宋体" w:eastAsia="宋体" w:hAnsi="宋体" w:cs="Times New Roman" w:hint="eastAsia"/>
                <w:sz w:val="20"/>
                <w:szCs w:val="20"/>
              </w:rPr>
              <w:t>1-</w:t>
            </w:r>
            <w:r w:rsidRPr="00802F36">
              <w:rPr>
                <w:rFonts w:ascii="宋体" w:eastAsia="宋体" w:hAnsi="宋体" w:cs="Times New Roman" w:hint="eastAsia"/>
                <w:sz w:val="20"/>
                <w:szCs w:val="20"/>
              </w:rPr>
              <w:t>身份证  □</w:t>
            </w:r>
            <w:r w:rsidR="009C43F2" w:rsidRPr="00802F36">
              <w:rPr>
                <w:rFonts w:ascii="宋体" w:eastAsia="宋体" w:hAnsi="宋体" w:cs="Times New Roman" w:hint="eastAsia"/>
                <w:sz w:val="20"/>
                <w:szCs w:val="20"/>
              </w:rPr>
              <w:t>2-</w:t>
            </w:r>
            <w:r w:rsidRPr="00802F36">
              <w:rPr>
                <w:rFonts w:ascii="宋体" w:eastAsia="宋体" w:hAnsi="宋体" w:cs="Times New Roman" w:hint="eastAsia"/>
                <w:sz w:val="20"/>
                <w:szCs w:val="20"/>
              </w:rPr>
              <w:t>护照  □</w:t>
            </w:r>
            <w:r w:rsidR="009C43F2" w:rsidRPr="00802F36">
              <w:rPr>
                <w:rFonts w:ascii="宋体" w:eastAsia="宋体" w:hAnsi="宋体" w:cs="Times New Roman" w:hint="eastAsia"/>
                <w:sz w:val="20"/>
                <w:szCs w:val="20"/>
              </w:rPr>
              <w:t>3-</w:t>
            </w:r>
            <w:r w:rsidR="006C0ABB" w:rsidRPr="00802F36">
              <w:rPr>
                <w:rFonts w:ascii="宋体" w:eastAsia="宋体" w:hAnsi="宋体" w:cs="Times New Roman" w:hint="eastAsia"/>
                <w:sz w:val="20"/>
                <w:szCs w:val="20"/>
              </w:rPr>
              <w:t>军官证  □</w:t>
            </w:r>
            <w:r w:rsidR="009C43F2" w:rsidRPr="00802F36">
              <w:rPr>
                <w:rFonts w:ascii="宋体" w:eastAsia="宋体" w:hAnsi="宋体" w:cs="Times New Roman" w:hint="eastAsia"/>
                <w:sz w:val="20"/>
                <w:szCs w:val="20"/>
              </w:rPr>
              <w:t>4-</w:t>
            </w:r>
            <w:r w:rsidR="006C0ABB" w:rsidRPr="00802F36">
              <w:rPr>
                <w:rFonts w:ascii="宋体" w:eastAsia="宋体" w:hAnsi="宋体" w:cs="Times New Roman" w:hint="eastAsia"/>
                <w:sz w:val="20"/>
                <w:szCs w:val="20"/>
              </w:rPr>
              <w:t>士兵证  □</w:t>
            </w:r>
            <w:r w:rsidR="009C43F2" w:rsidRPr="00802F36">
              <w:rPr>
                <w:rFonts w:ascii="宋体" w:eastAsia="宋体" w:hAnsi="宋体" w:cs="Times New Roman" w:hint="eastAsia"/>
                <w:sz w:val="20"/>
                <w:szCs w:val="20"/>
              </w:rPr>
              <w:t>5-</w:t>
            </w:r>
            <w:r w:rsidR="006C0ABB" w:rsidRPr="00802F36">
              <w:rPr>
                <w:rFonts w:ascii="宋体" w:eastAsia="宋体" w:hAnsi="宋体" w:cs="Times New Roman" w:hint="eastAsia"/>
                <w:sz w:val="20"/>
                <w:szCs w:val="20"/>
              </w:rPr>
              <w:t>港澳居民来往内地通行证  □</w:t>
            </w:r>
            <w:r w:rsidR="009C43F2" w:rsidRPr="00802F36">
              <w:rPr>
                <w:rFonts w:ascii="宋体" w:eastAsia="宋体" w:hAnsi="宋体" w:cs="Times New Roman" w:hint="eastAsia"/>
                <w:sz w:val="20"/>
                <w:szCs w:val="20"/>
              </w:rPr>
              <w:t>6-</w:t>
            </w:r>
            <w:r w:rsidR="006C0ABB" w:rsidRPr="00802F36">
              <w:rPr>
                <w:rFonts w:ascii="宋体" w:eastAsia="宋体" w:hAnsi="宋体" w:cs="Times New Roman" w:hint="eastAsia"/>
                <w:sz w:val="20"/>
                <w:szCs w:val="20"/>
              </w:rPr>
              <w:t>户口本  □</w:t>
            </w:r>
            <w:r w:rsidR="003B326C" w:rsidRPr="00802F36">
              <w:rPr>
                <w:rFonts w:ascii="宋体" w:eastAsia="宋体" w:hAnsi="宋体" w:cs="Times New Roman" w:hint="eastAsia"/>
                <w:sz w:val="20"/>
                <w:szCs w:val="20"/>
              </w:rPr>
              <w:t>7</w:t>
            </w:r>
            <w:r w:rsidR="009C43F2" w:rsidRPr="00802F36">
              <w:rPr>
                <w:rFonts w:ascii="宋体" w:eastAsia="宋体" w:hAnsi="宋体" w:cs="Times New Roman" w:hint="eastAsia"/>
                <w:sz w:val="20"/>
                <w:szCs w:val="20"/>
              </w:rPr>
              <w:t>-</w:t>
            </w:r>
            <w:r w:rsidR="003B326C" w:rsidRPr="00802F36">
              <w:rPr>
                <w:rFonts w:ascii="宋体" w:eastAsia="宋体" w:hAnsi="宋体" w:cs="Times New Roman" w:hint="eastAsia"/>
                <w:sz w:val="20"/>
                <w:szCs w:val="20"/>
              </w:rPr>
              <w:t>外国护照</w:t>
            </w:r>
            <w:r w:rsidRPr="00802F36">
              <w:rPr>
                <w:rFonts w:ascii="宋体" w:eastAsia="宋体" w:hAnsi="宋体" w:cs="Times New Roman" w:hint="eastAsia"/>
                <w:sz w:val="20"/>
                <w:szCs w:val="20"/>
              </w:rPr>
              <w:t xml:space="preserve"> </w:t>
            </w:r>
            <w:r w:rsidR="003B326C" w:rsidRPr="00802F36">
              <w:rPr>
                <w:rFonts w:ascii="宋体" w:eastAsia="宋体" w:hAnsi="宋体" w:cs="Times New Roman" w:hint="eastAsia"/>
                <w:sz w:val="20"/>
                <w:szCs w:val="20"/>
              </w:rPr>
              <w:t>□</w:t>
            </w:r>
            <w:r w:rsidR="003B326C" w:rsidRPr="00802F36">
              <w:rPr>
                <w:rFonts w:ascii="宋体" w:eastAsia="宋体" w:hAnsi="宋体" w:cs="Times New Roman"/>
                <w:sz w:val="20"/>
                <w:szCs w:val="20"/>
              </w:rPr>
              <w:t>8</w:t>
            </w:r>
            <w:r w:rsidR="003B326C" w:rsidRPr="00802F36">
              <w:rPr>
                <w:rFonts w:ascii="宋体" w:eastAsia="宋体" w:hAnsi="宋体" w:cs="Times New Roman" w:hint="eastAsia"/>
                <w:sz w:val="20"/>
                <w:szCs w:val="20"/>
              </w:rPr>
              <w:t>-其他</w:t>
            </w:r>
            <w:r w:rsidR="003B326C" w:rsidRPr="00802F36">
              <w:rPr>
                <w:rFonts w:ascii="宋体" w:eastAsia="宋体" w:hAnsi="宋体" w:cs="Times New Roman" w:hint="eastAsia"/>
                <w:sz w:val="20"/>
                <w:szCs w:val="20"/>
                <w:u w:val="single"/>
              </w:rPr>
              <w:t xml:space="preserve">      </w:t>
            </w:r>
            <w:r w:rsidRPr="00802F36">
              <w:rPr>
                <w:rFonts w:ascii="宋体" w:eastAsia="宋体" w:hAnsi="宋体" w:cs="Times New Roman" w:hint="eastAsia"/>
                <w:sz w:val="20"/>
                <w:szCs w:val="20"/>
              </w:rPr>
              <w:t xml:space="preserve">                </w:t>
            </w:r>
          </w:p>
          <w:p w:rsidR="00D11973" w:rsidRPr="00802F36" w:rsidRDefault="00D11973" w:rsidP="00D11973">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证件号码：</w:t>
            </w:r>
            <w:r w:rsidR="00712BA9" w:rsidRPr="00802F36">
              <w:rPr>
                <w:rFonts w:ascii="宋体" w:eastAsia="宋体" w:hAnsi="宋体" w:cs="Times New Roman" w:hint="eastAsia"/>
                <w:sz w:val="20"/>
                <w:szCs w:val="20"/>
              </w:rPr>
              <w:t xml:space="preserve">                                     </w:t>
            </w:r>
            <w:r w:rsidR="00D66C32" w:rsidRPr="00802F36">
              <w:rPr>
                <w:rFonts w:ascii="宋体" w:eastAsia="宋体" w:hAnsi="宋体" w:cs="Times New Roman" w:hint="eastAsia"/>
                <w:sz w:val="20"/>
                <w:szCs w:val="20"/>
              </w:rPr>
              <w:t xml:space="preserve"> </w:t>
            </w:r>
            <w:r w:rsidR="00712BA9" w:rsidRPr="00802F36">
              <w:rPr>
                <w:rFonts w:ascii="宋体" w:eastAsia="宋体" w:hAnsi="宋体" w:cs="Times New Roman" w:hint="eastAsia"/>
                <w:sz w:val="20"/>
                <w:szCs w:val="20"/>
              </w:rPr>
              <w:t xml:space="preserve"> </w:t>
            </w:r>
            <w:r w:rsidRPr="00802F36">
              <w:rPr>
                <w:rFonts w:ascii="宋体" w:eastAsia="宋体" w:hAnsi="宋体" w:cs="Times New Roman" w:hint="eastAsia"/>
                <w:sz w:val="20"/>
                <w:szCs w:val="20"/>
              </w:rPr>
              <w:t xml:space="preserve">证件有效期：  </w:t>
            </w:r>
          </w:p>
          <w:p w:rsidR="00CF57D9" w:rsidRPr="00802F36" w:rsidRDefault="00AF6BBE" w:rsidP="00802F36">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联系地址：</w:t>
            </w:r>
            <w:r w:rsidR="00876373" w:rsidRPr="00802F36">
              <w:rPr>
                <w:rFonts w:ascii="宋体" w:eastAsia="宋体" w:hAnsi="宋体" w:cs="Times New Roman" w:hint="eastAsia"/>
                <w:sz w:val="20"/>
                <w:szCs w:val="20"/>
              </w:rPr>
              <w:t xml:space="preserve">                             </w:t>
            </w:r>
          </w:p>
        </w:tc>
      </w:tr>
      <w:tr w:rsidR="00802F36" w:rsidRPr="00802F36" w:rsidTr="00785C03">
        <w:trPr>
          <w:cantSplit/>
          <w:trHeight w:val="367"/>
        </w:trPr>
        <w:tc>
          <w:tcPr>
            <w:tcW w:w="9640" w:type="dxa"/>
            <w:gridSpan w:val="2"/>
            <w:tcBorders>
              <w:top w:val="single" w:sz="4" w:space="0" w:color="auto"/>
              <w:bottom w:val="single" w:sz="4" w:space="0" w:color="auto"/>
              <w:right w:val="single" w:sz="4" w:space="0" w:color="auto"/>
            </w:tcBorders>
          </w:tcPr>
          <w:p w:rsidR="00FC3F80" w:rsidRPr="00802F36" w:rsidRDefault="00FC3F80" w:rsidP="00B4327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2</w:t>
            </w:r>
            <w:r w:rsidR="00B43270" w:rsidRPr="00802F36">
              <w:rPr>
                <w:rFonts w:ascii="宋体" w:eastAsia="宋体" w:hAnsi="宋体" w:cs="Times New Roman" w:hint="eastAsia"/>
                <w:b/>
                <w:sz w:val="20"/>
                <w:szCs w:val="20"/>
              </w:rPr>
              <w:t>.</w:t>
            </w:r>
            <w:r w:rsidRPr="00802F36">
              <w:rPr>
                <w:rFonts w:ascii="宋体" w:eastAsia="宋体" w:hAnsi="宋体" w:cs="Times New Roman" w:hint="eastAsia"/>
                <w:b/>
                <w:sz w:val="20"/>
                <w:szCs w:val="20"/>
              </w:rPr>
              <w:t>受益所有人类型</w:t>
            </w:r>
          </w:p>
        </w:tc>
      </w:tr>
      <w:tr w:rsidR="00802F36" w:rsidRPr="00802F36" w:rsidTr="00471459">
        <w:trPr>
          <w:cantSplit/>
          <w:trHeight w:val="1920"/>
        </w:trPr>
        <w:tc>
          <w:tcPr>
            <w:tcW w:w="2127"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 xml:space="preserve">□公司 </w:t>
            </w:r>
          </w:p>
          <w:p w:rsidR="003A0BA6" w:rsidRPr="00802F36" w:rsidRDefault="003A0BA6" w:rsidP="003A0BA6">
            <w:pPr>
              <w:spacing w:line="288" w:lineRule="auto"/>
              <w:rPr>
                <w:rFonts w:ascii="宋体" w:eastAsia="宋体" w:hAnsi="宋体" w:cs="Times New Roman"/>
                <w:b/>
                <w:sz w:val="20"/>
                <w:szCs w:val="20"/>
              </w:rPr>
            </w:pPr>
          </w:p>
        </w:tc>
        <w:tc>
          <w:tcPr>
            <w:tcW w:w="7513"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□直接或者间接拥有超过25%公司股权或者表决权的自然人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□通过人事、财务等其他方式对公司进行控制的自然人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□法定代表人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□单位负责人</w:t>
            </w:r>
          </w:p>
          <w:p w:rsidR="003A0BA6" w:rsidRPr="00802F36" w:rsidRDefault="003A0BA6" w:rsidP="003A0BA6">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□高级管理人员</w:t>
            </w:r>
          </w:p>
        </w:tc>
      </w:tr>
      <w:tr w:rsidR="00802F36" w:rsidRPr="00802F36" w:rsidTr="00323F01">
        <w:trPr>
          <w:cantSplit/>
          <w:trHeight w:val="1167"/>
        </w:trPr>
        <w:tc>
          <w:tcPr>
            <w:tcW w:w="2127"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□合伙企业</w:t>
            </w:r>
          </w:p>
        </w:tc>
        <w:tc>
          <w:tcPr>
            <w:tcW w:w="7513"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□拥有超过25%</w:t>
            </w:r>
            <w:r w:rsidR="00144C2B" w:rsidRPr="00802F36">
              <w:rPr>
                <w:rFonts w:ascii="宋体" w:eastAsia="宋体" w:hAnsi="宋体" w:cs="Times New Roman" w:hint="eastAsia"/>
                <w:sz w:val="20"/>
                <w:szCs w:val="20"/>
              </w:rPr>
              <w:t>合伙权益的自然人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□通过人事、财务等其他方式对公司进行控制的自然人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□普通合伙人或者合伙事务执行人</w:t>
            </w:r>
          </w:p>
        </w:tc>
      </w:tr>
      <w:tr w:rsidR="00802F36" w:rsidRPr="00802F36" w:rsidTr="00471459">
        <w:trPr>
          <w:cantSplit/>
          <w:trHeight w:val="1922"/>
        </w:trPr>
        <w:tc>
          <w:tcPr>
            <w:tcW w:w="2127"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□其他</w:t>
            </w:r>
            <w:r w:rsidR="00785C03" w:rsidRPr="00802F36">
              <w:rPr>
                <w:rFonts w:ascii="宋体" w:eastAsia="宋体" w:hAnsi="宋体" w:cs="Times New Roman" w:hint="eastAsia"/>
                <w:sz w:val="20"/>
                <w:szCs w:val="20"/>
              </w:rPr>
              <w:t>机构</w:t>
            </w:r>
          </w:p>
        </w:tc>
        <w:tc>
          <w:tcPr>
            <w:tcW w:w="7513" w:type="dxa"/>
            <w:tcBorders>
              <w:top w:val="single" w:sz="4" w:space="0" w:color="auto"/>
              <w:bottom w:val="single" w:sz="4" w:space="0" w:color="auto"/>
              <w:right w:val="single" w:sz="4" w:space="0" w:color="auto"/>
            </w:tcBorders>
          </w:tcPr>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□直接或者间接拥有超过25%股权或者表决权的自然人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□通过人事、财务等其他方式进行控制的自然人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w:t>
            </w:r>
            <w:r w:rsidR="00785C03" w:rsidRPr="00802F36">
              <w:rPr>
                <w:rFonts w:ascii="宋体" w:eastAsia="宋体" w:hAnsi="宋体" w:cs="Times New Roman" w:hint="eastAsia"/>
                <w:sz w:val="20"/>
                <w:szCs w:val="20"/>
              </w:rPr>
              <w:t>主要负责人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w:t>
            </w:r>
            <w:r w:rsidR="00785C03" w:rsidRPr="00802F36">
              <w:rPr>
                <w:rFonts w:ascii="宋体" w:eastAsia="宋体" w:hAnsi="宋体" w:cs="Times New Roman" w:hint="eastAsia"/>
                <w:sz w:val="20"/>
                <w:szCs w:val="20"/>
              </w:rPr>
              <w:t>主要管理人</w:t>
            </w:r>
          </w:p>
          <w:p w:rsidR="003A0BA6" w:rsidRPr="00802F36" w:rsidRDefault="003A0BA6" w:rsidP="003A0BA6">
            <w:pPr>
              <w:spacing w:line="288" w:lineRule="auto"/>
              <w:rPr>
                <w:rFonts w:ascii="宋体" w:eastAsia="宋体" w:hAnsi="宋体" w:cs="Times New Roman"/>
                <w:sz w:val="20"/>
                <w:szCs w:val="20"/>
              </w:rPr>
            </w:pPr>
            <w:r w:rsidRPr="00802F36">
              <w:rPr>
                <w:rFonts w:ascii="宋体" w:eastAsia="宋体" w:hAnsi="宋体" w:cs="Times New Roman" w:hint="eastAsia"/>
                <w:sz w:val="20"/>
                <w:szCs w:val="20"/>
              </w:rPr>
              <w:t>□</w:t>
            </w:r>
            <w:r w:rsidR="00785C03" w:rsidRPr="00802F36">
              <w:rPr>
                <w:rFonts w:ascii="宋体" w:eastAsia="宋体" w:hAnsi="宋体" w:cs="Times New Roman" w:hint="eastAsia"/>
                <w:sz w:val="20"/>
                <w:szCs w:val="20"/>
              </w:rPr>
              <w:t>主要发起人</w:t>
            </w:r>
          </w:p>
        </w:tc>
      </w:tr>
      <w:tr w:rsidR="00802F36" w:rsidRPr="00802F36" w:rsidTr="00CF57D9">
        <w:trPr>
          <w:cantSplit/>
          <w:trHeight w:val="2117"/>
        </w:trPr>
        <w:tc>
          <w:tcPr>
            <w:tcW w:w="9640" w:type="dxa"/>
            <w:gridSpan w:val="2"/>
            <w:tcBorders>
              <w:top w:val="single" w:sz="4" w:space="0" w:color="auto"/>
              <w:bottom w:val="single" w:sz="4" w:space="0" w:color="auto"/>
              <w:right w:val="single" w:sz="4" w:space="0" w:color="auto"/>
            </w:tcBorders>
          </w:tcPr>
          <w:p w:rsidR="00B43270" w:rsidRPr="00802F36" w:rsidRDefault="00970700" w:rsidP="00B43270">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四</w:t>
            </w:r>
            <w:r w:rsidR="00B43270" w:rsidRPr="00802F36">
              <w:rPr>
                <w:rFonts w:ascii="宋体" w:eastAsia="宋体" w:hAnsi="宋体" w:cs="Times New Roman" w:hint="eastAsia"/>
                <w:b/>
                <w:sz w:val="20"/>
                <w:szCs w:val="20"/>
              </w:rPr>
              <w:t>、特定自然人</w:t>
            </w:r>
          </w:p>
          <w:p w:rsidR="00B83D77" w:rsidRPr="00802F36" w:rsidRDefault="00785C03" w:rsidP="00B83D77">
            <w:pPr>
              <w:spacing w:line="288" w:lineRule="auto"/>
              <w:ind w:firstLineChars="150" w:firstLine="300"/>
              <w:rPr>
                <w:rFonts w:ascii="宋体" w:eastAsia="宋体" w:hAnsi="宋体" w:cs="Times New Roman"/>
                <w:sz w:val="20"/>
                <w:szCs w:val="20"/>
              </w:rPr>
            </w:pPr>
            <w:r w:rsidRPr="00802F36">
              <w:rPr>
                <w:rFonts w:ascii="宋体" w:eastAsia="宋体" w:hAnsi="宋体" w:cs="Times New Roman" w:hint="eastAsia"/>
                <w:sz w:val="20"/>
                <w:szCs w:val="20"/>
              </w:rPr>
              <w:t>以上</w:t>
            </w:r>
            <w:r w:rsidR="00B83D77" w:rsidRPr="00802F36">
              <w:rPr>
                <w:rFonts w:ascii="宋体" w:eastAsia="宋体" w:hAnsi="宋体" w:cs="Times New Roman" w:hint="eastAsia"/>
                <w:sz w:val="20"/>
                <w:szCs w:val="20"/>
              </w:rPr>
              <w:t>实际</w:t>
            </w:r>
            <w:r w:rsidRPr="00802F36">
              <w:rPr>
                <w:rFonts w:ascii="宋体" w:eastAsia="宋体" w:hAnsi="宋体" w:cs="Times New Roman" w:hint="eastAsia"/>
                <w:sz w:val="20"/>
                <w:szCs w:val="20"/>
              </w:rPr>
              <w:t>控制人、</w:t>
            </w:r>
            <w:r w:rsidR="00B83D77" w:rsidRPr="00802F36">
              <w:rPr>
                <w:rFonts w:ascii="宋体" w:eastAsia="宋体" w:hAnsi="宋体" w:cs="Times New Roman" w:hint="eastAsia"/>
                <w:sz w:val="20"/>
                <w:szCs w:val="20"/>
              </w:rPr>
              <w:t>法定代表人/负责人、</w:t>
            </w:r>
            <w:r w:rsidRPr="00802F36">
              <w:rPr>
                <w:rFonts w:ascii="宋体" w:eastAsia="宋体" w:hAnsi="宋体" w:cs="Times New Roman" w:hint="eastAsia"/>
                <w:sz w:val="20"/>
                <w:szCs w:val="20"/>
              </w:rPr>
              <w:t>受益所有人</w:t>
            </w:r>
            <w:r w:rsidR="00B83D77" w:rsidRPr="00802F36">
              <w:rPr>
                <w:rFonts w:ascii="宋体" w:eastAsia="宋体" w:hAnsi="宋体" w:cs="Times New Roman" w:hint="eastAsia"/>
                <w:sz w:val="20"/>
                <w:szCs w:val="20"/>
              </w:rPr>
              <w:t>及其亲属和关系密切人员是否存在外国政要以及</w:t>
            </w:r>
            <w:r w:rsidR="003A0BA6" w:rsidRPr="00802F36">
              <w:rPr>
                <w:rFonts w:ascii="宋体" w:eastAsia="宋体" w:hAnsi="宋体" w:cs="Times New Roman" w:hint="eastAsia"/>
                <w:sz w:val="20"/>
                <w:szCs w:val="20"/>
              </w:rPr>
              <w:t>国际组织的高级管理人员</w:t>
            </w:r>
            <w:r w:rsidR="00B83D77" w:rsidRPr="00802F36">
              <w:rPr>
                <w:rFonts w:ascii="宋体" w:eastAsia="宋体" w:hAnsi="宋体" w:cs="Times New Roman" w:hint="eastAsia"/>
                <w:sz w:val="20"/>
                <w:szCs w:val="20"/>
              </w:rPr>
              <w:t>及其特定关系</w:t>
            </w:r>
            <w:r w:rsidR="00BA7CBF" w:rsidRPr="00802F36">
              <w:rPr>
                <w:rFonts w:ascii="宋体" w:eastAsia="宋体" w:hAnsi="宋体" w:cs="Times New Roman" w:hint="eastAsia"/>
                <w:sz w:val="20"/>
                <w:szCs w:val="20"/>
              </w:rPr>
              <w:t>人</w:t>
            </w:r>
            <w:r w:rsidR="00B83D77" w:rsidRPr="00802F36">
              <w:rPr>
                <w:rFonts w:ascii="宋体" w:eastAsia="宋体" w:hAnsi="宋体" w:cs="Times New Roman" w:hint="eastAsia"/>
                <w:sz w:val="20"/>
                <w:szCs w:val="20"/>
              </w:rPr>
              <w:t>：</w:t>
            </w:r>
          </w:p>
          <w:p w:rsidR="003A0BA6" w:rsidRPr="00802F36" w:rsidRDefault="00B83D77" w:rsidP="00B83D77">
            <w:pPr>
              <w:spacing w:line="288" w:lineRule="auto"/>
              <w:ind w:firstLineChars="150" w:firstLine="300"/>
              <w:rPr>
                <w:rFonts w:ascii="宋体" w:eastAsia="宋体" w:hAnsi="宋体" w:cs="Times New Roman"/>
                <w:sz w:val="20"/>
                <w:szCs w:val="20"/>
              </w:rPr>
            </w:pPr>
            <w:r w:rsidRPr="00802F36">
              <w:rPr>
                <w:rFonts w:ascii="宋体" w:eastAsia="宋体" w:hAnsi="宋体" w:cs="Times New Roman" w:hint="eastAsia"/>
                <w:sz w:val="20"/>
                <w:szCs w:val="20"/>
              </w:rPr>
              <w:t>□不存在</w:t>
            </w:r>
          </w:p>
          <w:p w:rsidR="00B83D77" w:rsidRPr="00802F36" w:rsidRDefault="00B83D77" w:rsidP="00A33E54">
            <w:pPr>
              <w:spacing w:line="288" w:lineRule="auto"/>
              <w:ind w:firstLineChars="150" w:firstLine="300"/>
              <w:rPr>
                <w:rFonts w:ascii="宋体" w:eastAsia="宋体" w:hAnsi="宋体" w:cs="Times New Roman"/>
                <w:b/>
                <w:sz w:val="20"/>
                <w:szCs w:val="20"/>
              </w:rPr>
            </w:pPr>
            <w:r w:rsidRPr="00802F36">
              <w:rPr>
                <w:rFonts w:ascii="宋体" w:eastAsia="宋体" w:hAnsi="宋体" w:cs="Times New Roman" w:hint="eastAsia"/>
                <w:sz w:val="20"/>
                <w:szCs w:val="20"/>
              </w:rPr>
              <w:t>□存在</w:t>
            </w:r>
            <w:r w:rsidRPr="00802F36">
              <w:rPr>
                <w:rFonts w:ascii="宋体" w:eastAsia="宋体" w:hAnsi="宋体" w:cs="Times New Roman" w:hint="eastAsia"/>
                <w:sz w:val="20"/>
                <w:szCs w:val="20"/>
                <w:u w:val="single"/>
              </w:rPr>
              <w:t xml:space="preserve"> </w:t>
            </w:r>
            <w:r w:rsidRPr="00802F36">
              <w:rPr>
                <w:rFonts w:ascii="宋体" w:eastAsia="宋体" w:hAnsi="宋体" w:cs="Times New Roman"/>
                <w:sz w:val="20"/>
                <w:szCs w:val="20"/>
                <w:u w:val="single"/>
              </w:rPr>
              <w:t xml:space="preserve">            </w:t>
            </w:r>
            <w:r w:rsidR="00144C2B" w:rsidRPr="00802F36">
              <w:rPr>
                <w:rFonts w:ascii="宋体" w:eastAsia="宋体" w:hAnsi="宋体" w:cs="Times New Roman"/>
                <w:sz w:val="20"/>
                <w:szCs w:val="20"/>
                <w:u w:val="single"/>
              </w:rPr>
              <w:t xml:space="preserve">   </w:t>
            </w:r>
            <w:r w:rsidRPr="00802F36">
              <w:rPr>
                <w:rFonts w:ascii="宋体" w:eastAsia="宋体" w:hAnsi="宋体" w:cs="Times New Roman"/>
                <w:sz w:val="20"/>
                <w:szCs w:val="20"/>
                <w:u w:val="single"/>
              </w:rPr>
              <w:t xml:space="preserve"> </w:t>
            </w:r>
            <w:r w:rsidR="00BA7CBF" w:rsidRPr="00802F36">
              <w:rPr>
                <w:rFonts w:ascii="宋体" w:eastAsia="宋体" w:hAnsi="宋体" w:cs="Times New Roman"/>
                <w:sz w:val="20"/>
                <w:szCs w:val="20"/>
                <w:u w:val="single"/>
              </w:rPr>
              <w:t xml:space="preserve">     </w:t>
            </w:r>
            <w:r w:rsidRPr="00802F36">
              <w:rPr>
                <w:rFonts w:ascii="宋体" w:eastAsia="宋体" w:hAnsi="宋体" w:cs="Times New Roman"/>
                <w:sz w:val="20"/>
                <w:szCs w:val="20"/>
                <w:u w:val="single"/>
              </w:rPr>
              <w:t xml:space="preserve"> </w:t>
            </w:r>
            <w:r w:rsidRPr="00802F36">
              <w:rPr>
                <w:rFonts w:ascii="宋体" w:eastAsia="宋体" w:hAnsi="宋体" w:cs="Times New Roman" w:hint="eastAsia"/>
                <w:sz w:val="20"/>
                <w:szCs w:val="20"/>
              </w:rPr>
              <w:t>（请说明关系</w:t>
            </w:r>
            <w:r w:rsidR="00BA7CBF" w:rsidRPr="00802F36">
              <w:rPr>
                <w:rFonts w:ascii="宋体" w:eastAsia="宋体" w:hAnsi="宋体" w:cs="Times New Roman" w:hint="eastAsia"/>
                <w:sz w:val="20"/>
                <w:szCs w:val="20"/>
              </w:rPr>
              <w:t>以及财产和资金来源</w:t>
            </w:r>
            <w:r w:rsidRPr="00802F36">
              <w:rPr>
                <w:rFonts w:ascii="宋体" w:eastAsia="宋体" w:hAnsi="宋体" w:cs="Times New Roman" w:hint="eastAsia"/>
                <w:sz w:val="20"/>
                <w:szCs w:val="20"/>
              </w:rPr>
              <w:t>）</w:t>
            </w:r>
          </w:p>
        </w:tc>
      </w:tr>
      <w:tr w:rsidR="00802F36" w:rsidRPr="00802F36" w:rsidTr="00977693">
        <w:trPr>
          <w:cantSplit/>
          <w:trHeight w:val="10763"/>
        </w:trPr>
        <w:tc>
          <w:tcPr>
            <w:tcW w:w="9640" w:type="dxa"/>
            <w:gridSpan w:val="2"/>
            <w:tcBorders>
              <w:top w:val="single" w:sz="4" w:space="0" w:color="auto"/>
              <w:bottom w:val="single" w:sz="4" w:space="0" w:color="auto"/>
              <w:right w:val="single" w:sz="4" w:space="0" w:color="auto"/>
            </w:tcBorders>
          </w:tcPr>
          <w:p w:rsidR="00970700" w:rsidRPr="00802F36" w:rsidRDefault="00323F01" w:rsidP="003A0BA6">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lastRenderedPageBreak/>
              <w:t>五</w:t>
            </w:r>
            <w:r w:rsidR="00970700" w:rsidRPr="00802F36">
              <w:rPr>
                <w:rFonts w:ascii="宋体" w:eastAsia="宋体" w:hAnsi="宋体" w:cs="Times New Roman" w:hint="eastAsia"/>
                <w:b/>
                <w:sz w:val="20"/>
                <w:szCs w:val="20"/>
              </w:rPr>
              <w:t>、税收居民身份</w:t>
            </w:r>
            <w:r w:rsidR="00EB4EC1">
              <w:rPr>
                <w:rFonts w:ascii="宋体" w:eastAsia="宋体" w:hAnsi="宋体" w:cs="Times New Roman" w:hint="eastAsia"/>
                <w:b/>
                <w:sz w:val="20"/>
                <w:szCs w:val="20"/>
              </w:rPr>
              <w:t>声明</w:t>
            </w:r>
          </w:p>
          <w:p w:rsidR="00087195" w:rsidRPr="00802F36" w:rsidRDefault="00087195" w:rsidP="00EB4EC1">
            <w:pPr>
              <w:spacing w:line="360" w:lineRule="exact"/>
              <w:rPr>
                <w:rFonts w:ascii="宋体" w:eastAsia="宋体" w:hAnsi="宋体" w:cs="仿宋"/>
                <w:b/>
                <w:sz w:val="20"/>
                <w:szCs w:val="20"/>
              </w:rPr>
            </w:pPr>
            <w:r w:rsidRPr="00802F36">
              <w:rPr>
                <w:rFonts w:ascii="宋体" w:eastAsia="宋体" w:hAnsi="宋体" w:cs="仿宋" w:hint="eastAsia"/>
                <w:b/>
                <w:sz w:val="20"/>
                <w:szCs w:val="20"/>
              </w:rPr>
              <w:t>（一）机构类别：</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 1.消极非金融机构</w:t>
            </w:r>
            <w:r w:rsidRPr="00EB4EC1">
              <w:rPr>
                <w:rFonts w:ascii="宋体" w:eastAsia="宋体" w:hAnsi="宋体" w:cs="仿宋" w:hint="eastAsia"/>
                <w:b/>
                <w:i/>
                <w:sz w:val="18"/>
                <w:szCs w:val="20"/>
              </w:rPr>
              <w:t>（如勾选此项，请同时填写</w:t>
            </w:r>
            <w:r w:rsidR="0047536C" w:rsidRPr="00EB4EC1">
              <w:rPr>
                <w:rFonts w:ascii="宋体" w:eastAsia="宋体" w:hAnsi="宋体" w:cs="仿宋" w:hint="eastAsia"/>
                <w:b/>
                <w:i/>
                <w:sz w:val="18"/>
                <w:szCs w:val="20"/>
              </w:rPr>
              <w:t xml:space="preserve">《附件 </w:t>
            </w:r>
            <w:r w:rsidRPr="00EB4EC1">
              <w:rPr>
                <w:rFonts w:ascii="宋体" w:eastAsia="宋体" w:hAnsi="宋体" w:cs="仿宋" w:hint="eastAsia"/>
                <w:b/>
                <w:i/>
                <w:sz w:val="18"/>
                <w:szCs w:val="20"/>
              </w:rPr>
              <w:t>控制人税收居民身份声明文件</w:t>
            </w:r>
            <w:r w:rsidR="0047536C" w:rsidRPr="00EB4EC1">
              <w:rPr>
                <w:rFonts w:ascii="宋体" w:eastAsia="宋体" w:hAnsi="宋体" w:cs="仿宋" w:hint="eastAsia"/>
                <w:b/>
                <w:i/>
                <w:sz w:val="18"/>
                <w:szCs w:val="20"/>
              </w:rPr>
              <w:t>》</w:t>
            </w:r>
            <w:r w:rsidRPr="00EB4EC1">
              <w:rPr>
                <w:rFonts w:ascii="宋体" w:eastAsia="宋体" w:hAnsi="宋体" w:cs="仿宋" w:hint="eastAsia"/>
                <w:b/>
                <w:i/>
                <w:sz w:val="18"/>
                <w:szCs w:val="20"/>
              </w:rPr>
              <w:t>）</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 2.其他非金融机构</w:t>
            </w:r>
          </w:p>
          <w:p w:rsidR="00F50255"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 xml:space="preserve">□ </w:t>
            </w:r>
            <w:r w:rsidRPr="00802F36">
              <w:rPr>
                <w:rFonts w:ascii="宋体" w:eastAsia="宋体" w:hAnsi="宋体" w:cs="仿宋"/>
                <w:sz w:val="20"/>
                <w:szCs w:val="20"/>
              </w:rPr>
              <w:t>3</w:t>
            </w:r>
            <w:r w:rsidRPr="00802F36">
              <w:rPr>
                <w:rFonts w:ascii="宋体" w:eastAsia="宋体" w:hAnsi="宋体" w:cs="仿宋" w:hint="eastAsia"/>
                <w:sz w:val="20"/>
                <w:szCs w:val="20"/>
              </w:rPr>
              <w:t>.金融机构</w:t>
            </w:r>
          </w:p>
          <w:p w:rsidR="00473AEB" w:rsidRDefault="00473AEB" w:rsidP="00EB4EC1">
            <w:pPr>
              <w:spacing w:line="360" w:lineRule="exact"/>
              <w:rPr>
                <w:rFonts w:ascii="宋体" w:eastAsia="宋体" w:hAnsi="宋体" w:cs="Times New Roman"/>
                <w:b/>
                <w:i/>
                <w:sz w:val="18"/>
                <w:szCs w:val="20"/>
              </w:rPr>
            </w:pPr>
            <w:r w:rsidRPr="00802F36">
              <w:rPr>
                <w:rFonts w:ascii="宋体" w:eastAsia="宋体" w:hAnsi="宋体" w:cs="仿宋" w:hint="eastAsia"/>
                <w:sz w:val="20"/>
                <w:szCs w:val="20"/>
              </w:rPr>
              <w:t>□ 4</w:t>
            </w:r>
            <w:r w:rsidRPr="00802F36">
              <w:rPr>
                <w:rFonts w:ascii="宋体" w:eastAsia="宋体" w:hAnsi="宋体" w:cs="仿宋"/>
                <w:sz w:val="20"/>
                <w:szCs w:val="20"/>
              </w:rPr>
              <w:t>.</w:t>
            </w:r>
            <w:r w:rsidRPr="00802F36">
              <w:rPr>
                <w:rFonts w:ascii="宋体" w:eastAsia="宋体" w:hAnsi="宋体" w:cs="仿宋" w:hint="eastAsia"/>
                <w:sz w:val="20"/>
                <w:szCs w:val="20"/>
              </w:rPr>
              <w:t>政府机构、国际组织、中央银行或者在证券市场上市交易的公司及其关联机构，以及事业单位、军队、武警部队、居委会、村委会、社区委员会、社会团体等单位</w:t>
            </w:r>
            <w:r w:rsidRPr="00EB4EC1">
              <w:rPr>
                <w:rFonts w:ascii="宋体" w:eastAsia="宋体" w:hAnsi="宋体" w:cs="Times New Roman" w:hint="eastAsia"/>
                <w:b/>
                <w:i/>
                <w:sz w:val="18"/>
                <w:szCs w:val="20"/>
              </w:rPr>
              <w:t>（</w:t>
            </w:r>
            <w:r w:rsidR="00170A3B" w:rsidRPr="00EB4EC1">
              <w:rPr>
                <w:rFonts w:ascii="宋体" w:eastAsia="宋体" w:hAnsi="宋体" w:cs="Times New Roman" w:hint="eastAsia"/>
                <w:b/>
                <w:i/>
                <w:sz w:val="18"/>
                <w:szCs w:val="20"/>
              </w:rPr>
              <w:t>如勾选此项，</w:t>
            </w:r>
            <w:r w:rsidRPr="00EB4EC1">
              <w:rPr>
                <w:rFonts w:ascii="宋体" w:eastAsia="宋体" w:hAnsi="宋体" w:cs="Times New Roman" w:hint="eastAsia"/>
                <w:b/>
                <w:i/>
                <w:sz w:val="18"/>
                <w:szCs w:val="20"/>
              </w:rPr>
              <w:t>无需填写</w:t>
            </w:r>
            <w:r w:rsidR="00D3450F">
              <w:rPr>
                <w:rFonts w:ascii="宋体" w:eastAsia="宋体" w:hAnsi="宋体" w:cs="Times New Roman" w:hint="eastAsia"/>
                <w:b/>
                <w:i/>
                <w:sz w:val="18"/>
                <w:szCs w:val="20"/>
              </w:rPr>
              <w:t>本</w:t>
            </w:r>
            <w:r w:rsidR="00EB4EC1" w:rsidRPr="00EB4EC1">
              <w:rPr>
                <w:rFonts w:ascii="宋体" w:eastAsia="宋体" w:hAnsi="宋体" w:cs="Times New Roman" w:hint="eastAsia"/>
                <w:b/>
                <w:i/>
                <w:sz w:val="18"/>
                <w:szCs w:val="20"/>
              </w:rPr>
              <w:t>声明</w:t>
            </w:r>
            <w:r w:rsidRPr="00EB4EC1">
              <w:rPr>
                <w:rFonts w:ascii="宋体" w:eastAsia="宋体" w:hAnsi="宋体" w:cs="Times New Roman" w:hint="eastAsia"/>
                <w:b/>
                <w:i/>
                <w:sz w:val="18"/>
                <w:szCs w:val="20"/>
              </w:rPr>
              <w:t>其他内容）</w:t>
            </w:r>
          </w:p>
          <w:p w:rsidR="00F50255" w:rsidRPr="00802F36" w:rsidRDefault="00F50255" w:rsidP="00F50255">
            <w:pPr>
              <w:spacing w:line="360" w:lineRule="exact"/>
              <w:rPr>
                <w:rFonts w:ascii="宋体" w:eastAsia="宋体" w:hAnsi="宋体" w:cs="仿宋"/>
                <w:sz w:val="20"/>
                <w:szCs w:val="20"/>
              </w:rPr>
            </w:pPr>
            <w:r>
              <w:rPr>
                <w:rFonts w:ascii="宋体" w:eastAsia="宋体" w:hAnsi="宋体" w:cs="仿宋" w:hint="eastAsia"/>
                <w:b/>
                <w:i/>
                <w:sz w:val="18"/>
                <w:szCs w:val="20"/>
              </w:rPr>
              <w:t>备注：</w:t>
            </w:r>
            <w:r w:rsidRPr="00F50255">
              <w:rPr>
                <w:rFonts w:ascii="宋体" w:eastAsia="宋体" w:hAnsi="宋体" w:cs="仿宋" w:hint="eastAsia"/>
                <w:b/>
                <w:i/>
                <w:sz w:val="18"/>
                <w:szCs w:val="20"/>
              </w:rPr>
              <w:t>税收居民身份相关金融机构等定义请见附录-税收居民身份相关说明，并且</w:t>
            </w:r>
            <w:r w:rsidRPr="00EB4EC1">
              <w:rPr>
                <w:rFonts w:ascii="宋体" w:eastAsia="宋体" w:hAnsi="宋体" w:cs="仿宋" w:hint="eastAsia"/>
                <w:b/>
                <w:i/>
                <w:sz w:val="18"/>
                <w:szCs w:val="20"/>
              </w:rPr>
              <w:t>《附件 控制人税收居民身份声明文件》</w:t>
            </w:r>
            <w:r>
              <w:rPr>
                <w:rFonts w:ascii="宋体" w:eastAsia="宋体" w:hAnsi="宋体" w:cs="仿宋" w:hint="eastAsia"/>
                <w:b/>
                <w:i/>
                <w:sz w:val="18"/>
                <w:szCs w:val="20"/>
              </w:rPr>
              <w:t>仅在机构类别为消极非金融机构情况下才需填写</w:t>
            </w:r>
          </w:p>
          <w:p w:rsidR="00087195" w:rsidRPr="00802F36" w:rsidRDefault="00087195" w:rsidP="00EB4EC1">
            <w:pPr>
              <w:spacing w:line="360" w:lineRule="exact"/>
              <w:rPr>
                <w:rFonts w:ascii="宋体" w:eastAsia="宋体" w:hAnsi="宋体" w:cs="仿宋"/>
                <w:b/>
                <w:sz w:val="20"/>
                <w:szCs w:val="20"/>
              </w:rPr>
            </w:pPr>
            <w:r w:rsidRPr="00802F36">
              <w:rPr>
                <w:rFonts w:ascii="宋体" w:eastAsia="宋体" w:hAnsi="宋体" w:cs="仿宋" w:hint="eastAsia"/>
                <w:b/>
                <w:sz w:val="20"/>
                <w:szCs w:val="20"/>
              </w:rPr>
              <w:t>（二）机构税收居民身份：</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 1.仅为中国税收居民</w:t>
            </w:r>
            <w:r w:rsidRPr="001A2261">
              <w:rPr>
                <w:rFonts w:ascii="宋体" w:eastAsia="宋体" w:hAnsi="宋体" w:cs="仿宋" w:hint="eastAsia"/>
                <w:b/>
                <w:i/>
                <w:sz w:val="18"/>
                <w:szCs w:val="20"/>
              </w:rPr>
              <w:t>（如勾选此项，</w:t>
            </w:r>
            <w:r w:rsidR="00752CCD" w:rsidRPr="001A2261">
              <w:rPr>
                <w:rFonts w:ascii="宋体" w:eastAsia="宋体" w:hAnsi="宋体" w:cs="仿宋" w:hint="eastAsia"/>
                <w:b/>
                <w:i/>
                <w:sz w:val="18"/>
                <w:szCs w:val="20"/>
              </w:rPr>
              <w:t>请直接填写本</w:t>
            </w:r>
            <w:r w:rsidR="00D3450F">
              <w:rPr>
                <w:rFonts w:ascii="宋体" w:eastAsia="宋体" w:hAnsi="宋体" w:cs="仿宋" w:hint="eastAsia"/>
                <w:b/>
                <w:i/>
                <w:sz w:val="18"/>
                <w:szCs w:val="20"/>
              </w:rPr>
              <w:t>声明</w:t>
            </w:r>
            <w:r w:rsidR="00752CCD" w:rsidRPr="001A2261">
              <w:rPr>
                <w:rFonts w:ascii="宋体" w:eastAsia="宋体" w:hAnsi="宋体" w:cs="仿宋" w:hint="eastAsia"/>
                <w:b/>
                <w:i/>
                <w:sz w:val="18"/>
                <w:szCs w:val="20"/>
              </w:rPr>
              <w:t>第（五）项内容</w:t>
            </w:r>
            <w:r w:rsidR="00F67C74" w:rsidRPr="001A2261">
              <w:rPr>
                <w:rFonts w:ascii="宋体" w:eastAsia="宋体" w:hAnsi="宋体" w:cs="仿宋" w:hint="eastAsia"/>
                <w:b/>
                <w:i/>
                <w:sz w:val="18"/>
                <w:szCs w:val="20"/>
              </w:rPr>
              <w:t>，</w:t>
            </w:r>
            <w:r w:rsidR="00F67C74">
              <w:rPr>
                <w:rFonts w:ascii="宋体" w:eastAsia="宋体" w:hAnsi="宋体" w:cs="仿宋" w:hint="eastAsia"/>
                <w:b/>
                <w:i/>
                <w:sz w:val="18"/>
                <w:szCs w:val="20"/>
              </w:rPr>
              <w:t>第（三）（四）项内容无需填写</w:t>
            </w:r>
            <w:r w:rsidRPr="001A2261">
              <w:rPr>
                <w:rFonts w:ascii="宋体" w:eastAsia="宋体" w:hAnsi="宋体" w:cs="仿宋" w:hint="eastAsia"/>
                <w:b/>
                <w:i/>
                <w:sz w:val="18"/>
                <w:szCs w:val="20"/>
              </w:rPr>
              <w:t>）</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 xml:space="preserve">□ 2.仅为非居民  </w:t>
            </w:r>
          </w:p>
          <w:p w:rsidR="00087195" w:rsidRPr="00802F36" w:rsidRDefault="00087195" w:rsidP="00EB4EC1">
            <w:pPr>
              <w:spacing w:line="360" w:lineRule="exact"/>
              <w:rPr>
                <w:rFonts w:ascii="宋体" w:eastAsia="宋体" w:hAnsi="宋体" w:cs="Times New Roman"/>
                <w:sz w:val="20"/>
                <w:szCs w:val="20"/>
              </w:rPr>
            </w:pPr>
            <w:r w:rsidRPr="00802F36">
              <w:rPr>
                <w:rFonts w:ascii="宋体" w:eastAsia="宋体" w:hAnsi="宋体" w:cs="仿宋" w:hint="eastAsia"/>
                <w:sz w:val="20"/>
                <w:szCs w:val="20"/>
              </w:rPr>
              <w:t>□ 3.既是中国税收居民又是其他国家（地区）税收居民</w:t>
            </w:r>
          </w:p>
          <w:p w:rsidR="00087195" w:rsidRPr="00802F36" w:rsidRDefault="00087195" w:rsidP="00EB4EC1">
            <w:pPr>
              <w:spacing w:line="360" w:lineRule="exact"/>
              <w:rPr>
                <w:rFonts w:ascii="宋体" w:eastAsia="宋体" w:hAnsi="宋体" w:cs="仿宋"/>
                <w:b/>
                <w:sz w:val="20"/>
                <w:szCs w:val="20"/>
              </w:rPr>
            </w:pPr>
            <w:r w:rsidRPr="00802F36">
              <w:rPr>
                <w:rFonts w:ascii="宋体" w:eastAsia="宋体" w:hAnsi="宋体" w:cs="仿宋" w:hint="eastAsia"/>
                <w:b/>
                <w:sz w:val="20"/>
                <w:szCs w:val="20"/>
              </w:rPr>
              <w:t>（三）机构基本信息</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rPr>
              <w:t>1.机构名称（英文）：</w:t>
            </w:r>
            <w:r w:rsidRPr="00802F36">
              <w:rPr>
                <w:rFonts w:ascii="宋体" w:eastAsia="宋体" w:hAnsi="宋体" w:cs="仿宋" w:hint="eastAsia"/>
                <w:sz w:val="20"/>
                <w:szCs w:val="20"/>
                <w:u w:val="single"/>
              </w:rPr>
              <w:t xml:space="preserve">                                                     </w:t>
            </w:r>
          </w:p>
          <w:p w:rsidR="00087195" w:rsidRPr="00802F36" w:rsidRDefault="00087195" w:rsidP="00EB4EC1">
            <w:pPr>
              <w:spacing w:line="360" w:lineRule="exact"/>
              <w:rPr>
                <w:rFonts w:ascii="宋体" w:eastAsia="宋体" w:hAnsi="宋体" w:cs="仿宋"/>
                <w:sz w:val="20"/>
                <w:szCs w:val="20"/>
                <w:u w:val="single"/>
              </w:rPr>
            </w:pPr>
            <w:r w:rsidRPr="00802F36">
              <w:rPr>
                <w:rFonts w:ascii="宋体" w:eastAsia="宋体" w:hAnsi="宋体" w:cs="仿宋" w:hint="eastAsia"/>
                <w:sz w:val="20"/>
                <w:szCs w:val="20"/>
              </w:rPr>
              <w:t>2.机构地址（英文或拼音）：</w:t>
            </w:r>
            <w:r w:rsidRPr="00802F36">
              <w:rPr>
                <w:rFonts w:ascii="宋体" w:eastAsia="宋体" w:hAnsi="宋体" w:cs="仿宋" w:hint="eastAsia"/>
                <w:sz w:val="20"/>
                <w:szCs w:val="20"/>
                <w:u w:val="single"/>
              </w:rPr>
              <w:t xml:space="preserve">       （国家）    （省）     （市）           </w:t>
            </w:r>
          </w:p>
          <w:p w:rsidR="00087195" w:rsidRPr="00802F36" w:rsidRDefault="00087195" w:rsidP="00EB4EC1">
            <w:pPr>
              <w:spacing w:line="360" w:lineRule="exact"/>
              <w:rPr>
                <w:rFonts w:ascii="宋体" w:eastAsia="宋体" w:hAnsi="宋体" w:cs="仿宋"/>
                <w:sz w:val="20"/>
                <w:szCs w:val="20"/>
                <w:u w:val="single"/>
              </w:rPr>
            </w:pPr>
            <w:r w:rsidRPr="00802F36">
              <w:rPr>
                <w:rFonts w:ascii="宋体" w:eastAsia="宋体" w:hAnsi="宋体" w:cs="仿宋" w:hint="eastAsia"/>
                <w:sz w:val="20"/>
                <w:szCs w:val="20"/>
              </w:rPr>
              <w:t>3.机构地址（中文）：</w:t>
            </w:r>
            <w:r w:rsidRPr="00802F36">
              <w:rPr>
                <w:rFonts w:ascii="宋体" w:eastAsia="宋体" w:hAnsi="宋体" w:cs="仿宋" w:hint="eastAsia"/>
                <w:sz w:val="20"/>
                <w:szCs w:val="20"/>
                <w:u w:val="single"/>
              </w:rPr>
              <w:t xml:space="preserve">     （国家）    （省）     （市）       </w:t>
            </w:r>
            <w:r w:rsidRPr="00802F36">
              <w:rPr>
                <w:rFonts w:ascii="宋体" w:eastAsia="宋体" w:hAnsi="宋体" w:cs="仿宋" w:hint="eastAsia"/>
                <w:sz w:val="20"/>
                <w:szCs w:val="20"/>
              </w:rPr>
              <w:t>（境外地址可不填此项）</w:t>
            </w:r>
          </w:p>
          <w:p w:rsidR="00087195" w:rsidRPr="00802F36" w:rsidRDefault="00087195" w:rsidP="00EB4EC1">
            <w:pPr>
              <w:spacing w:line="360" w:lineRule="exact"/>
              <w:rPr>
                <w:rFonts w:ascii="宋体" w:eastAsia="宋体" w:hAnsi="宋体" w:cs="Times New Roman"/>
                <w:b/>
                <w:sz w:val="20"/>
                <w:szCs w:val="20"/>
              </w:rPr>
            </w:pPr>
            <w:r w:rsidRPr="00802F36">
              <w:rPr>
                <w:rFonts w:ascii="宋体" w:eastAsia="宋体" w:hAnsi="宋体" w:cs="仿宋" w:hint="eastAsia"/>
                <w:b/>
                <w:sz w:val="20"/>
                <w:szCs w:val="20"/>
              </w:rPr>
              <w:t>（四）税收居民国（地区）及纳税人识别号：</w:t>
            </w:r>
          </w:p>
          <w:p w:rsidR="00087195" w:rsidRPr="00802F36" w:rsidRDefault="00087195" w:rsidP="00EB4EC1">
            <w:pPr>
              <w:spacing w:line="360" w:lineRule="exact"/>
              <w:rPr>
                <w:rFonts w:ascii="宋体" w:eastAsia="宋体" w:hAnsi="宋体" w:cs="仿宋"/>
                <w:sz w:val="20"/>
                <w:szCs w:val="20"/>
              </w:rPr>
            </w:pPr>
            <w:r w:rsidRPr="00802F36">
              <w:rPr>
                <w:rFonts w:ascii="宋体" w:eastAsia="宋体" w:hAnsi="宋体" w:cs="仿宋" w:hint="eastAsia"/>
                <w:sz w:val="20"/>
                <w:szCs w:val="20"/>
                <w:u w:val="single"/>
              </w:rPr>
              <w:t xml:space="preserve">1.                                    </w:t>
            </w:r>
            <w:r w:rsidRPr="00802F36">
              <w:rPr>
                <w:rFonts w:ascii="宋体" w:eastAsia="宋体" w:hAnsi="宋体" w:cs="仿宋" w:hint="eastAsia"/>
                <w:sz w:val="20"/>
                <w:szCs w:val="20"/>
              </w:rPr>
              <w:t xml:space="preserve"> </w:t>
            </w:r>
          </w:p>
          <w:p w:rsidR="00087195" w:rsidRPr="00802F36" w:rsidRDefault="00087195" w:rsidP="00EB4EC1">
            <w:pPr>
              <w:spacing w:line="360" w:lineRule="exact"/>
              <w:rPr>
                <w:rFonts w:ascii="宋体" w:eastAsia="宋体" w:hAnsi="宋体" w:cs="仿宋"/>
                <w:sz w:val="20"/>
                <w:szCs w:val="20"/>
                <w:u w:val="single"/>
              </w:rPr>
            </w:pPr>
            <w:r w:rsidRPr="00802F36">
              <w:rPr>
                <w:rFonts w:ascii="宋体" w:eastAsia="宋体" w:hAnsi="宋体" w:cs="仿宋" w:hint="eastAsia"/>
                <w:sz w:val="20"/>
                <w:szCs w:val="20"/>
                <w:u w:val="single"/>
              </w:rPr>
              <w:t xml:space="preserve">2.（如有）                            </w:t>
            </w:r>
          </w:p>
          <w:p w:rsidR="00087195" w:rsidRPr="00802F36" w:rsidRDefault="00087195" w:rsidP="00EB4EC1">
            <w:pPr>
              <w:spacing w:line="360" w:lineRule="exact"/>
              <w:rPr>
                <w:rFonts w:ascii="宋体" w:eastAsia="宋体" w:hAnsi="宋体" w:cs="仿宋"/>
                <w:sz w:val="20"/>
                <w:szCs w:val="20"/>
                <w:u w:val="single"/>
              </w:rPr>
            </w:pPr>
            <w:r w:rsidRPr="00802F36">
              <w:rPr>
                <w:rFonts w:ascii="宋体" w:eastAsia="宋体" w:hAnsi="宋体" w:cs="仿宋" w:hint="eastAsia"/>
                <w:sz w:val="20"/>
                <w:szCs w:val="20"/>
                <w:u w:val="single"/>
              </w:rPr>
              <w:t xml:space="preserve">3.（如有）                            </w:t>
            </w:r>
          </w:p>
          <w:p w:rsidR="00087195" w:rsidRPr="00802F36" w:rsidRDefault="00087195" w:rsidP="00EB4EC1">
            <w:pPr>
              <w:spacing w:line="360" w:lineRule="exact"/>
              <w:rPr>
                <w:rFonts w:ascii="宋体" w:eastAsia="宋体" w:hAnsi="宋体" w:cs="Times New Roman"/>
                <w:sz w:val="20"/>
                <w:szCs w:val="20"/>
              </w:rPr>
            </w:pPr>
            <w:r w:rsidRPr="00802F36">
              <w:rPr>
                <w:rFonts w:ascii="宋体" w:eastAsia="宋体" w:hAnsi="宋体" w:cs="仿宋" w:hint="eastAsia"/>
                <w:sz w:val="20"/>
                <w:szCs w:val="20"/>
              </w:rPr>
              <w:t>如果不能提供居民国（地区）纳税人识别号，请选择原因：</w:t>
            </w:r>
          </w:p>
          <w:p w:rsidR="00087195" w:rsidRPr="00802F36" w:rsidRDefault="00087195" w:rsidP="00EB4EC1">
            <w:pPr>
              <w:spacing w:line="360" w:lineRule="exact"/>
              <w:rPr>
                <w:rFonts w:ascii="宋体" w:eastAsia="宋体" w:hAnsi="宋体"/>
                <w:sz w:val="20"/>
                <w:szCs w:val="20"/>
              </w:rPr>
            </w:pPr>
            <w:r w:rsidRPr="00802F36">
              <w:rPr>
                <w:rFonts w:ascii="宋体" w:eastAsia="宋体" w:hAnsi="宋体" w:cs="仿宋" w:hint="eastAsia"/>
                <w:sz w:val="20"/>
                <w:szCs w:val="20"/>
              </w:rPr>
              <w:t>□ 居民国（地区）不发放纳税人识别号</w:t>
            </w:r>
          </w:p>
          <w:p w:rsidR="00087195" w:rsidRPr="00802F36" w:rsidRDefault="00087195" w:rsidP="00EB4EC1">
            <w:pPr>
              <w:spacing w:line="360" w:lineRule="exact"/>
              <w:rPr>
                <w:rFonts w:ascii="宋体" w:eastAsia="宋体" w:hAnsi="宋体"/>
                <w:sz w:val="20"/>
                <w:szCs w:val="20"/>
              </w:rPr>
            </w:pPr>
            <w:r w:rsidRPr="00802F36">
              <w:rPr>
                <w:rFonts w:ascii="宋体" w:eastAsia="宋体" w:hAnsi="宋体" w:cs="仿宋" w:hint="eastAsia"/>
                <w:sz w:val="20"/>
                <w:szCs w:val="20"/>
              </w:rPr>
              <w:t>□ 账户持有人未能取得纳税人识别号，如选此项，请解释具体原因：</w:t>
            </w:r>
          </w:p>
          <w:p w:rsidR="00087195" w:rsidRPr="00977693" w:rsidRDefault="00087195" w:rsidP="00EB4EC1">
            <w:pPr>
              <w:spacing w:line="360" w:lineRule="exact"/>
              <w:rPr>
                <w:rFonts w:ascii="宋体" w:eastAsia="宋体" w:hAnsi="宋体" w:cs="仿宋"/>
                <w:sz w:val="16"/>
                <w:szCs w:val="20"/>
                <w:u w:val="single"/>
              </w:rPr>
            </w:pPr>
            <w:r w:rsidRPr="00802F36">
              <w:rPr>
                <w:rFonts w:ascii="宋体" w:eastAsia="宋体" w:hAnsi="宋体" w:cs="仿宋" w:hint="eastAsia"/>
                <w:sz w:val="20"/>
                <w:szCs w:val="20"/>
              </w:rPr>
              <w:t xml:space="preserve">   </w:t>
            </w:r>
            <w:r w:rsidRPr="00977693">
              <w:rPr>
                <w:rFonts w:ascii="宋体" w:eastAsia="宋体" w:hAnsi="宋体" w:cs="仿宋" w:hint="eastAsia"/>
                <w:sz w:val="16"/>
                <w:szCs w:val="20"/>
                <w:u w:val="single"/>
              </w:rPr>
              <w:t xml:space="preserve">                                                                </w:t>
            </w:r>
          </w:p>
          <w:p w:rsidR="00752CCD" w:rsidRPr="00802F36" w:rsidRDefault="00752CCD" w:rsidP="00EB4EC1">
            <w:pPr>
              <w:spacing w:line="360" w:lineRule="exact"/>
              <w:rPr>
                <w:rFonts w:ascii="宋体" w:eastAsia="宋体" w:hAnsi="宋体" w:cs="Times New Roman"/>
                <w:b/>
                <w:sz w:val="20"/>
                <w:szCs w:val="20"/>
              </w:rPr>
            </w:pPr>
            <w:r w:rsidRPr="00802F36">
              <w:rPr>
                <w:rFonts w:ascii="宋体" w:eastAsia="宋体" w:hAnsi="宋体" w:cs="仿宋" w:hint="eastAsia"/>
                <w:b/>
                <w:sz w:val="20"/>
                <w:szCs w:val="20"/>
              </w:rPr>
              <w:t>（五）本人确认上述信息的真实、准确和完整，且当这些信息发生变更时，将在30日内通知贵机构，否则本人承担由此造成的不利后果。</w:t>
            </w:r>
          </w:p>
          <w:p w:rsidR="00752CCD" w:rsidRPr="00802F36" w:rsidRDefault="00752CCD" w:rsidP="00EB4EC1">
            <w:pPr>
              <w:spacing w:line="360" w:lineRule="exact"/>
              <w:jc w:val="left"/>
              <w:rPr>
                <w:rFonts w:ascii="宋体" w:eastAsia="宋体" w:hAnsi="宋体"/>
                <w:sz w:val="20"/>
                <w:szCs w:val="20"/>
              </w:rPr>
            </w:pPr>
            <w:r w:rsidRPr="00802F36">
              <w:rPr>
                <w:rFonts w:ascii="宋体" w:eastAsia="宋体" w:hAnsi="宋体" w:cs="仿宋" w:hint="eastAsia"/>
                <w:sz w:val="20"/>
                <w:szCs w:val="20"/>
              </w:rPr>
              <w:t>签名：                                      日期：</w:t>
            </w:r>
          </w:p>
          <w:p w:rsidR="00155BCA" w:rsidRPr="00802F36" w:rsidRDefault="00752CCD" w:rsidP="00EB4EC1">
            <w:pPr>
              <w:widowControl/>
              <w:spacing w:line="360" w:lineRule="exact"/>
              <w:jc w:val="left"/>
              <w:rPr>
                <w:rFonts w:ascii="宋体" w:eastAsia="宋体" w:hAnsi="宋体" w:cs="Times New Roman"/>
                <w:sz w:val="20"/>
                <w:szCs w:val="20"/>
                <w:lang w:val="en-GB"/>
              </w:rPr>
            </w:pPr>
            <w:r w:rsidRPr="00802F36">
              <w:rPr>
                <w:rFonts w:ascii="宋体" w:eastAsia="宋体" w:hAnsi="宋体" w:cs="仿宋" w:hint="eastAsia"/>
                <w:kern w:val="0"/>
                <w:sz w:val="20"/>
                <w:szCs w:val="20"/>
                <w:lang w:val="en-GB"/>
              </w:rPr>
              <w:t>（签名人身份须为机构授权人）</w:t>
            </w:r>
          </w:p>
        </w:tc>
      </w:tr>
      <w:tr w:rsidR="00802F36" w:rsidRPr="00802F36" w:rsidTr="00977693">
        <w:trPr>
          <w:cantSplit/>
          <w:trHeight w:val="556"/>
        </w:trPr>
        <w:tc>
          <w:tcPr>
            <w:tcW w:w="9640" w:type="dxa"/>
            <w:gridSpan w:val="2"/>
            <w:tcBorders>
              <w:top w:val="single" w:sz="4" w:space="0" w:color="auto"/>
              <w:bottom w:val="single" w:sz="4" w:space="0" w:color="auto"/>
              <w:right w:val="single" w:sz="4" w:space="0" w:color="auto"/>
            </w:tcBorders>
          </w:tcPr>
          <w:p w:rsidR="00323F01" w:rsidRPr="00802F36" w:rsidRDefault="00323F01" w:rsidP="00323F01">
            <w:pPr>
              <w:spacing w:line="288" w:lineRule="auto"/>
              <w:rPr>
                <w:rFonts w:ascii="宋体" w:eastAsia="宋体" w:hAnsi="宋体" w:cs="Times New Roman"/>
                <w:b/>
                <w:sz w:val="20"/>
                <w:szCs w:val="20"/>
              </w:rPr>
            </w:pPr>
            <w:r w:rsidRPr="00802F36">
              <w:rPr>
                <w:rFonts w:ascii="宋体" w:eastAsia="宋体" w:hAnsi="宋体" w:cs="Times New Roman" w:hint="eastAsia"/>
                <w:b/>
                <w:sz w:val="20"/>
                <w:szCs w:val="20"/>
              </w:rPr>
              <w:t>六、资料提供</w:t>
            </w:r>
          </w:p>
          <w:p w:rsidR="00323F01" w:rsidRPr="00802F36" w:rsidRDefault="00323F01" w:rsidP="00323F01">
            <w:pPr>
              <w:spacing w:line="288" w:lineRule="auto"/>
              <w:rPr>
                <w:rFonts w:ascii="宋体" w:eastAsia="宋体" w:hAnsi="宋体" w:cs="Times New Roman"/>
                <w:b/>
                <w:sz w:val="20"/>
                <w:szCs w:val="20"/>
              </w:rPr>
            </w:pPr>
            <w:r w:rsidRPr="00802F36">
              <w:rPr>
                <w:rFonts w:ascii="宋体" w:eastAsia="宋体" w:hAnsi="宋体" w:cs="Times New Roman" w:hint="eastAsia"/>
                <w:sz w:val="20"/>
                <w:szCs w:val="20"/>
              </w:rPr>
              <w:t>请提供机构证照复印件，受益所有人身份证件复印件以及填表人身份证件复印件。</w:t>
            </w:r>
          </w:p>
        </w:tc>
      </w:tr>
    </w:tbl>
    <w:p w:rsidR="00752CCD" w:rsidRPr="00802F36" w:rsidRDefault="00752CCD" w:rsidP="00752CCD">
      <w:pPr>
        <w:rPr>
          <w:rFonts w:ascii="宋体" w:eastAsia="宋体" w:hAnsi="宋体" w:cs="Times New Roman"/>
          <w:sz w:val="20"/>
          <w:szCs w:val="21"/>
        </w:rPr>
      </w:pPr>
      <w:r w:rsidRPr="00802F36">
        <w:rPr>
          <w:rFonts w:ascii="宋体" w:eastAsia="宋体" w:hAnsi="宋体" w:cs="Times New Roman" w:hint="eastAsia"/>
          <w:sz w:val="20"/>
          <w:szCs w:val="21"/>
        </w:rPr>
        <w:t>填表人姓名：                                     身份证号:</w:t>
      </w:r>
    </w:p>
    <w:p w:rsidR="00752CCD" w:rsidRPr="00802F36" w:rsidRDefault="00752CCD" w:rsidP="00752CCD">
      <w:pPr>
        <w:spacing w:line="288" w:lineRule="auto"/>
        <w:ind w:leftChars="-202" w:left="-424"/>
        <w:rPr>
          <w:rFonts w:ascii="宋体" w:eastAsia="宋体" w:hAnsi="宋体" w:cs="Times New Roman"/>
          <w:sz w:val="20"/>
          <w:szCs w:val="21"/>
        </w:rPr>
      </w:pPr>
      <w:r w:rsidRPr="00802F36">
        <w:rPr>
          <w:rFonts w:ascii="宋体" w:eastAsia="宋体" w:hAnsi="宋体" w:cs="Times New Roman" w:hint="eastAsia"/>
          <w:sz w:val="20"/>
          <w:szCs w:val="21"/>
        </w:rPr>
        <w:t xml:space="preserve">    电话：                                           电子邮箱：</w:t>
      </w:r>
    </w:p>
    <w:p w:rsidR="00752CCD" w:rsidRPr="00977693" w:rsidRDefault="00752CCD" w:rsidP="00752CCD">
      <w:pPr>
        <w:spacing w:line="288" w:lineRule="auto"/>
        <w:ind w:leftChars="-202" w:left="-424"/>
        <w:rPr>
          <w:rFonts w:ascii="宋体" w:eastAsia="宋体" w:hAnsi="宋体" w:cs="Times New Roman"/>
          <w:sz w:val="6"/>
          <w:szCs w:val="21"/>
        </w:rPr>
      </w:pPr>
    </w:p>
    <w:p w:rsidR="00752CCD" w:rsidRPr="00977693" w:rsidRDefault="00752CCD" w:rsidP="00752CCD">
      <w:pPr>
        <w:rPr>
          <w:rFonts w:ascii="宋体" w:eastAsia="宋体" w:hAnsi="宋体" w:cs="Times New Roman"/>
          <w:sz w:val="13"/>
          <w:szCs w:val="21"/>
        </w:rPr>
      </w:pPr>
      <w:r w:rsidRPr="00802F36">
        <w:rPr>
          <w:rFonts w:ascii="宋体" w:eastAsia="宋体" w:hAnsi="宋体" w:cs="Times New Roman" w:hint="eastAsia"/>
          <w:sz w:val="20"/>
          <w:szCs w:val="21"/>
        </w:rPr>
        <w:t xml:space="preserve">本机构确认上述内容真实无误。                    </w:t>
      </w:r>
    </w:p>
    <w:p w:rsidR="00977693" w:rsidRPr="00977693" w:rsidRDefault="00977693" w:rsidP="00752CCD">
      <w:pPr>
        <w:wordWrap w:val="0"/>
        <w:ind w:right="400"/>
        <w:jc w:val="right"/>
        <w:rPr>
          <w:rFonts w:ascii="宋体" w:eastAsia="宋体" w:hAnsi="宋体" w:cs="Times New Roman"/>
          <w:sz w:val="13"/>
          <w:szCs w:val="21"/>
        </w:rPr>
      </w:pPr>
    </w:p>
    <w:p w:rsidR="00752CCD" w:rsidRPr="00802F36" w:rsidRDefault="00752CCD" w:rsidP="00977693">
      <w:pPr>
        <w:ind w:right="400"/>
        <w:jc w:val="right"/>
        <w:rPr>
          <w:rFonts w:ascii="宋体" w:eastAsia="宋体" w:hAnsi="宋体" w:cs="Times New Roman"/>
          <w:sz w:val="20"/>
          <w:szCs w:val="21"/>
        </w:rPr>
      </w:pPr>
      <w:r w:rsidRPr="00802F36">
        <w:rPr>
          <w:rFonts w:ascii="宋体" w:eastAsia="宋体" w:hAnsi="宋体" w:cs="Times New Roman" w:hint="eastAsia"/>
          <w:sz w:val="20"/>
          <w:szCs w:val="21"/>
        </w:rPr>
        <w:t xml:space="preserve">公章/预留印鉴：            </w:t>
      </w:r>
    </w:p>
    <w:p w:rsidR="00752CCD" w:rsidRPr="00802F36" w:rsidRDefault="00752CCD" w:rsidP="00977693">
      <w:pPr>
        <w:ind w:right="400" w:firstLineChars="3250" w:firstLine="6500"/>
        <w:rPr>
          <w:rFonts w:ascii="宋体" w:eastAsia="宋体" w:hAnsi="宋体" w:cs="Times New Roman"/>
          <w:sz w:val="20"/>
          <w:szCs w:val="21"/>
        </w:rPr>
      </w:pPr>
      <w:r w:rsidRPr="00802F36">
        <w:rPr>
          <w:rFonts w:ascii="宋体" w:eastAsia="宋体" w:hAnsi="宋体" w:cs="Times New Roman" w:hint="eastAsia"/>
          <w:sz w:val="20"/>
          <w:szCs w:val="21"/>
        </w:rPr>
        <w:t>日期：</w:t>
      </w:r>
    </w:p>
    <w:p w:rsidR="007D2D81" w:rsidRPr="00802F36" w:rsidRDefault="007D2D81" w:rsidP="0088732F">
      <w:pPr>
        <w:rPr>
          <w:rFonts w:asciiTheme="minorEastAsia" w:hAnsiTheme="minorEastAsia" w:cs="Times New Roman"/>
          <w:b/>
          <w:i/>
          <w:sz w:val="20"/>
          <w:szCs w:val="20"/>
        </w:rPr>
      </w:pPr>
      <w:r w:rsidRPr="00802F36">
        <w:rPr>
          <w:rFonts w:asciiTheme="minorEastAsia" w:hAnsiTheme="minorEastAsia" w:cs="Times New Roman" w:hint="eastAsia"/>
          <w:b/>
          <w:i/>
          <w:sz w:val="20"/>
          <w:szCs w:val="20"/>
        </w:rPr>
        <w:lastRenderedPageBreak/>
        <w:t>受益所有人判定标准：</w:t>
      </w:r>
    </w:p>
    <w:p w:rsidR="007D2D81" w:rsidRPr="00802F36" w:rsidRDefault="007D2D81" w:rsidP="0088732F">
      <w:pPr>
        <w:rPr>
          <w:rFonts w:ascii="仿宋_GB2312" w:eastAsia="仿宋_GB2312" w:hAnsi="仿宋" w:cs="仿宋"/>
          <w:kern w:val="0"/>
          <w:lang w:val="en-GB"/>
        </w:rPr>
      </w:pPr>
      <w:r w:rsidRPr="00802F36">
        <w:rPr>
          <w:rFonts w:ascii="仿宋_GB2312" w:eastAsia="仿宋_GB2312" w:hAnsi="仿宋" w:cs="仿宋" w:hint="eastAsia"/>
          <w:kern w:val="0"/>
          <w:lang w:val="en-GB"/>
        </w:rPr>
        <w:t>（一）公司：对公司实施最终控制不限于直接或间接拥有超过25%（含，下同）公司股权或者表决权，还包括其他可以对公司的决策、经营、管理形成有效控制或者实际影响的任何形式。</w:t>
      </w:r>
    </w:p>
    <w:p w:rsidR="007D2D81" w:rsidRPr="00802F36" w:rsidRDefault="007D2D81" w:rsidP="0088732F">
      <w:pPr>
        <w:rPr>
          <w:rFonts w:ascii="仿宋_GB2312" w:eastAsia="仿宋_GB2312" w:hAnsi="仿宋" w:cs="仿宋"/>
          <w:kern w:val="0"/>
          <w:lang w:val="en-GB"/>
        </w:rPr>
      </w:pPr>
      <w:r w:rsidRPr="00802F36">
        <w:rPr>
          <w:rFonts w:ascii="仿宋_GB2312" w:eastAsia="仿宋_GB2312" w:hAnsi="仿宋" w:cs="仿宋" w:hint="eastAsia"/>
          <w:kern w:val="0"/>
          <w:lang w:val="en-GB"/>
        </w:rPr>
        <w:t>1.直接或者间接拥有超过25%</w:t>
      </w:r>
      <w:r w:rsidR="0088732F" w:rsidRPr="00802F36">
        <w:rPr>
          <w:rFonts w:ascii="仿宋_GB2312" w:eastAsia="仿宋_GB2312" w:hAnsi="仿宋" w:cs="仿宋" w:hint="eastAsia"/>
          <w:kern w:val="0"/>
          <w:lang w:val="en-GB"/>
        </w:rPr>
        <w:t>公司股权或者表决权的自然人是判定公司受益所有人的基本方法。</w:t>
      </w:r>
      <w:r w:rsidRPr="00802F36">
        <w:rPr>
          <w:rFonts w:ascii="仿宋_GB2312" w:eastAsia="仿宋_GB2312" w:hAnsi="仿宋" w:cs="仿宋" w:hint="eastAsia"/>
          <w:kern w:val="0"/>
          <w:lang w:val="en-GB"/>
        </w:rPr>
        <w:t>需要计算间接拥有股权或者表决权的，按照股权和表决权孰高原则，将公司股权层级及各层级实际占有的股权或者表决权比例相乘求和计算。</w:t>
      </w:r>
    </w:p>
    <w:p w:rsidR="007D2D81" w:rsidRPr="00802F36" w:rsidRDefault="007D2D81" w:rsidP="0088732F">
      <w:pPr>
        <w:rPr>
          <w:rFonts w:ascii="仿宋_GB2312" w:eastAsia="仿宋_GB2312" w:hAnsi="仿宋" w:cs="仿宋"/>
          <w:kern w:val="0"/>
          <w:lang w:val="en-GB"/>
        </w:rPr>
      </w:pPr>
      <w:r w:rsidRPr="00802F36">
        <w:rPr>
          <w:rFonts w:ascii="仿宋_GB2312" w:eastAsia="仿宋_GB2312" w:hAnsi="仿宋" w:cs="仿宋" w:hint="eastAsia"/>
          <w:kern w:val="0"/>
          <w:lang w:val="en-GB"/>
        </w:rPr>
        <w:t>2.如果未识别出直接或者间接拥有超过25%公司股权或者表决权的自然人，或者对满足前述标准的自然人是否为受益所有人存疑的，应当考虑将通过人事、财务等方式对公司进行控制的自然人判定为受益所有人，包括但不限于：直接或者间接决定董事会多数成员的任免；决定公司重大经营、管理决策的制定或者执行；决定公司的财务预算、人事任免、投融资、担保、兼并重组；长期实际支配使用公司重大资产或者巨额资金等。</w:t>
      </w:r>
    </w:p>
    <w:p w:rsidR="007D2D81" w:rsidRPr="00802F36" w:rsidRDefault="007D2D81" w:rsidP="0088732F">
      <w:pPr>
        <w:rPr>
          <w:rFonts w:ascii="仿宋_GB2312" w:eastAsia="仿宋_GB2312" w:hAnsi="仿宋" w:cs="仿宋"/>
          <w:kern w:val="0"/>
          <w:lang w:val="en-GB"/>
        </w:rPr>
      </w:pPr>
      <w:r w:rsidRPr="00802F36">
        <w:rPr>
          <w:rFonts w:ascii="仿宋_GB2312" w:eastAsia="仿宋_GB2312" w:hAnsi="仿宋" w:cs="仿宋" w:hint="eastAsia"/>
          <w:kern w:val="0"/>
          <w:lang w:val="en-GB"/>
        </w:rPr>
        <w:t>3.如果不存在通过人事、财务等方式对公司进行控制的自然人的，应当考虑将公司的高级管理人员判定为受益所有人。对依据《</w:t>
      </w:r>
      <w:hyperlink r:id="rId7" w:history="1">
        <w:r w:rsidRPr="00802F36">
          <w:rPr>
            <w:rFonts w:ascii="仿宋_GB2312" w:eastAsia="仿宋_GB2312" w:hAnsi="仿宋" w:cs="仿宋" w:hint="eastAsia"/>
            <w:kern w:val="0"/>
            <w:lang w:val="en-GB"/>
          </w:rPr>
          <w:t>中华人民共和国公司法</w:t>
        </w:r>
      </w:hyperlink>
      <w:r w:rsidRPr="00802F36">
        <w:rPr>
          <w:rFonts w:ascii="仿宋_GB2312" w:eastAsia="仿宋_GB2312" w:hAnsi="仿宋" w:cs="仿宋" w:hint="eastAsia"/>
          <w:kern w:val="0"/>
          <w:lang w:val="en-GB"/>
        </w:rPr>
        <w:t>》、《</w:t>
      </w:r>
      <w:hyperlink r:id="rId8" w:history="1">
        <w:r w:rsidRPr="00802F36">
          <w:rPr>
            <w:rFonts w:ascii="仿宋_GB2312" w:eastAsia="仿宋_GB2312" w:hAnsi="仿宋" w:cs="仿宋" w:hint="eastAsia"/>
            <w:kern w:val="0"/>
            <w:lang w:val="en-GB"/>
          </w:rPr>
          <w:t>中华人民共和国证券法</w:t>
        </w:r>
      </w:hyperlink>
      <w:r w:rsidRPr="00802F36">
        <w:rPr>
          <w:rFonts w:ascii="仿宋_GB2312" w:eastAsia="仿宋_GB2312" w:hAnsi="仿宋" w:cs="仿宋" w:hint="eastAsia"/>
          <w:kern w:val="0"/>
          <w:lang w:val="en-GB"/>
        </w:rPr>
        <w:t>》等法律法规将高级管理人员判定为受益所有人存疑的，应当考虑将高级管理人员之外的对公司形成有效控制或者实际影响的其他自然人判定为受益所有人。</w:t>
      </w:r>
    </w:p>
    <w:p w:rsidR="0088732F"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二）合伙企业：拥有超过25%合伙权益的自然人是判定合伙企业受益所有人的基本方法。不存在拥有超过25%合伙权益的自然人的，义务机构可以参照公司受益所有人标准判定合伙企业的受益所有人。采取上述措施仍无法判定合伙企业受益所有人的，义务机构至少应当将合伙企业的普通合伙</w:t>
      </w:r>
      <w:bookmarkStart w:id="0" w:name="_GoBack"/>
      <w:bookmarkEnd w:id="0"/>
      <w:r w:rsidRPr="00802F36">
        <w:rPr>
          <w:rFonts w:ascii="仿宋_GB2312" w:eastAsia="仿宋_GB2312" w:hAnsi="仿宋" w:cs="仿宋" w:hint="eastAsia"/>
          <w:kern w:val="0"/>
          <w:lang w:val="en-GB"/>
        </w:rPr>
        <w:t>人或者合伙事务执行人判定为受益所有人。</w:t>
      </w:r>
    </w:p>
    <w:p w:rsidR="007D2D81"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（三）其他：对规定情形之外的其他类型的机构、组织，义务机构可以参照公司受益所有人的判定标准执行；无法参照执行的，义务机构可以将其主要负责人、主要管理人或者主要发起人等判定为受益所有人。</w:t>
      </w:r>
    </w:p>
    <w:p w:rsidR="001B10AC" w:rsidRPr="00802F36" w:rsidRDefault="001B10AC" w:rsidP="007D2D81">
      <w:pPr>
        <w:rPr>
          <w:rFonts w:ascii="宋体" w:eastAsia="宋体" w:hAnsi="宋体" w:cs="Times New Roman"/>
          <w:sz w:val="20"/>
          <w:szCs w:val="21"/>
        </w:rPr>
      </w:pPr>
    </w:p>
    <w:p w:rsidR="007D2D81" w:rsidRPr="00802F36" w:rsidRDefault="007D2D81" w:rsidP="0088732F">
      <w:pPr>
        <w:spacing w:line="288" w:lineRule="auto"/>
        <w:jc w:val="left"/>
        <w:rPr>
          <w:rFonts w:asciiTheme="minorEastAsia" w:hAnsiTheme="minorEastAsia" w:cs="Times New Roman"/>
          <w:b/>
          <w:i/>
          <w:sz w:val="20"/>
          <w:szCs w:val="20"/>
        </w:rPr>
      </w:pPr>
      <w:r w:rsidRPr="00802F36">
        <w:rPr>
          <w:rFonts w:asciiTheme="minorEastAsia" w:hAnsiTheme="minorEastAsia" w:cs="Times New Roman" w:hint="eastAsia"/>
          <w:b/>
          <w:i/>
          <w:sz w:val="20"/>
          <w:szCs w:val="20"/>
        </w:rPr>
        <w:t>税收居民身份相关说明：</w:t>
      </w:r>
    </w:p>
    <w:p w:rsidR="000713DD" w:rsidRPr="00802F36" w:rsidRDefault="00323F0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（一）</w:t>
      </w:r>
      <w:r w:rsidR="007D2D81" w:rsidRPr="00802F36">
        <w:rPr>
          <w:rFonts w:ascii="仿宋_GB2312" w:eastAsia="仿宋_GB2312" w:hAnsi="仿宋" w:cs="仿宋" w:hint="eastAsia"/>
          <w:kern w:val="0"/>
          <w:lang w:val="en-GB"/>
        </w:rPr>
        <w:t>金融机构包括存款机构、托管机构、投资机构、特定的保险机构及其分支机构。</w:t>
      </w:r>
    </w:p>
    <w:p w:rsidR="000713DD"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（1）存款机构指在日常经营活动中吸收存款的机构；</w:t>
      </w:r>
    </w:p>
    <w:p w:rsidR="000713DD"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（2）托管机构是指近三个会计年度总收入的20%以上来源于为客户持有金融资产的机构，机构成立不满三年的，按机构存续期间计算；</w:t>
      </w:r>
    </w:p>
    <w:p w:rsidR="000713DD"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3）投资机构是指符合以下条件之一的机构：A.近三个会计年度总收入的50%以上收入来源于为客户投资、运作金融资产的机构，机构成立不满三年的，按机构存续期间计算；B.近三个会计年度总收入的50%以上收入来源于投资、再投资或者买卖金融资产，且由存款机构、托管机构、特定保险机构或者A项所述投资机构进行管理并作出投资决策的机构，机构成立不满三年的，按机构存续期间计算；C.证券投资基金、私募投资基金等以投资、再投资或者买卖金融资产为目的而设立的投资实体。</w:t>
      </w:r>
    </w:p>
    <w:p w:rsidR="007D2D81"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4）特定的保险机构指开展有现金价值的保险或者年金业务的机构。本办法所称保险机构是指上一公历年度内，保险、再保险和年金合同的收入占总收入比重50%以上的机构，或者在上一公历年度末拥有的保险、再保险和年金合同的资产占总资产比重50%以上的机构。</w:t>
      </w:r>
    </w:p>
    <w:p w:rsidR="008E361D" w:rsidRDefault="008E361D" w:rsidP="007D2D81">
      <w:pPr>
        <w:rPr>
          <w:rFonts w:ascii="仿宋_GB2312" w:eastAsia="仿宋_GB2312" w:hAnsi="仿宋" w:cs="仿宋"/>
          <w:kern w:val="0"/>
          <w:lang w:val="en-GB"/>
        </w:rPr>
      </w:pPr>
      <w:r w:rsidRPr="008E361D">
        <w:rPr>
          <w:rFonts w:ascii="仿宋_GB2312" w:eastAsia="仿宋_GB2312" w:hAnsi="仿宋" w:cs="仿宋"/>
          <w:kern w:val="0"/>
          <w:lang w:val="en-GB"/>
        </w:rPr>
        <w:t>下列机构不属于金融机构：</w:t>
      </w:r>
    </w:p>
    <w:p w:rsidR="008E361D" w:rsidRDefault="008E361D" w:rsidP="007D2D81">
      <w:pPr>
        <w:rPr>
          <w:rFonts w:ascii="仿宋_GB2312" w:eastAsia="仿宋_GB2312" w:hAnsi="仿宋" w:cs="仿宋"/>
          <w:kern w:val="0"/>
          <w:lang w:val="en-GB"/>
        </w:rPr>
      </w:pPr>
      <w:r>
        <w:rPr>
          <w:rFonts w:ascii="仿宋_GB2312" w:eastAsia="仿宋_GB2312" w:hAnsi="仿宋" w:cs="仿宋" w:hint="eastAsia"/>
          <w:kern w:val="0"/>
          <w:lang w:val="en-GB"/>
        </w:rPr>
        <w:t>（1）</w:t>
      </w:r>
      <w:r w:rsidRPr="008E361D">
        <w:rPr>
          <w:rFonts w:ascii="仿宋_GB2312" w:eastAsia="仿宋_GB2312" w:hAnsi="仿宋" w:cs="仿宋"/>
          <w:kern w:val="0"/>
          <w:lang w:val="en-GB"/>
        </w:rPr>
        <w:t>金融资产管理公司；</w:t>
      </w:r>
    </w:p>
    <w:p w:rsidR="008E361D" w:rsidRDefault="008E361D" w:rsidP="008E361D">
      <w:pPr>
        <w:rPr>
          <w:rFonts w:ascii="仿宋_GB2312" w:eastAsia="仿宋_GB2312" w:hAnsi="仿宋" w:cs="仿宋"/>
          <w:kern w:val="0"/>
          <w:lang w:val="en-GB"/>
        </w:rPr>
      </w:pPr>
      <w:r>
        <w:rPr>
          <w:rFonts w:ascii="仿宋_GB2312" w:eastAsia="仿宋_GB2312" w:hAnsi="仿宋" w:cs="仿宋" w:hint="eastAsia"/>
          <w:kern w:val="0"/>
          <w:lang w:val="en-GB"/>
        </w:rPr>
        <w:t>（</w:t>
      </w:r>
      <w:r>
        <w:rPr>
          <w:rFonts w:ascii="仿宋_GB2312" w:eastAsia="仿宋_GB2312" w:hAnsi="仿宋" w:cs="仿宋"/>
          <w:kern w:val="0"/>
          <w:lang w:val="en-GB"/>
        </w:rPr>
        <w:t>2</w:t>
      </w:r>
      <w:r>
        <w:rPr>
          <w:rFonts w:ascii="仿宋_GB2312" w:eastAsia="仿宋_GB2312" w:hAnsi="仿宋" w:cs="仿宋" w:hint="eastAsia"/>
          <w:kern w:val="0"/>
          <w:lang w:val="en-GB"/>
        </w:rPr>
        <w:t>）</w:t>
      </w:r>
      <w:r w:rsidRPr="008E361D">
        <w:rPr>
          <w:rFonts w:ascii="仿宋_GB2312" w:eastAsia="仿宋_GB2312" w:hAnsi="仿宋" w:cs="仿宋"/>
          <w:kern w:val="0"/>
          <w:lang w:val="en-GB"/>
        </w:rPr>
        <w:t>财务公司；</w:t>
      </w:r>
    </w:p>
    <w:p w:rsidR="008E361D" w:rsidRDefault="008E361D" w:rsidP="008E361D">
      <w:pPr>
        <w:rPr>
          <w:rFonts w:ascii="仿宋_GB2312" w:eastAsia="仿宋_GB2312" w:hAnsi="仿宋" w:cs="仿宋" w:hint="eastAsia"/>
          <w:kern w:val="0"/>
          <w:lang w:val="en-GB"/>
        </w:rPr>
      </w:pPr>
      <w:r>
        <w:rPr>
          <w:rFonts w:ascii="仿宋_GB2312" w:eastAsia="仿宋_GB2312" w:hAnsi="仿宋" w:cs="仿宋" w:hint="eastAsia"/>
          <w:kern w:val="0"/>
          <w:lang w:val="en-GB"/>
        </w:rPr>
        <w:t>（3）</w:t>
      </w:r>
      <w:r w:rsidRPr="008E361D">
        <w:rPr>
          <w:rFonts w:ascii="仿宋_GB2312" w:eastAsia="仿宋_GB2312" w:hAnsi="仿宋" w:cs="仿宋"/>
          <w:kern w:val="0"/>
          <w:lang w:val="en-GB"/>
        </w:rPr>
        <w:t>金融租赁公司；</w:t>
      </w:r>
    </w:p>
    <w:p w:rsidR="008E361D" w:rsidRDefault="008E361D" w:rsidP="008E361D">
      <w:pPr>
        <w:rPr>
          <w:rFonts w:ascii="仿宋_GB2312" w:eastAsia="仿宋_GB2312" w:hAnsi="仿宋" w:cs="仿宋" w:hint="eastAsia"/>
          <w:kern w:val="0"/>
          <w:lang w:val="en-GB"/>
        </w:rPr>
      </w:pPr>
      <w:r>
        <w:rPr>
          <w:rFonts w:ascii="仿宋_GB2312" w:eastAsia="仿宋_GB2312" w:hAnsi="仿宋" w:cs="仿宋" w:hint="eastAsia"/>
          <w:kern w:val="0"/>
          <w:lang w:val="en-GB"/>
        </w:rPr>
        <w:t>（4）</w:t>
      </w:r>
      <w:r w:rsidRPr="008E361D">
        <w:rPr>
          <w:rFonts w:ascii="仿宋_GB2312" w:eastAsia="仿宋_GB2312" w:hAnsi="仿宋" w:cs="仿宋"/>
          <w:kern w:val="0"/>
          <w:lang w:val="en-GB"/>
        </w:rPr>
        <w:t>汽车金融公司；</w:t>
      </w:r>
    </w:p>
    <w:p w:rsidR="008E361D" w:rsidRDefault="008E361D" w:rsidP="008E361D">
      <w:pPr>
        <w:rPr>
          <w:rFonts w:ascii="仿宋_GB2312" w:eastAsia="仿宋_GB2312" w:hAnsi="仿宋" w:cs="仿宋" w:hint="eastAsia"/>
          <w:kern w:val="0"/>
          <w:lang w:val="en-GB"/>
        </w:rPr>
      </w:pPr>
      <w:r>
        <w:rPr>
          <w:rFonts w:ascii="仿宋_GB2312" w:eastAsia="仿宋_GB2312" w:hAnsi="仿宋" w:cs="仿宋"/>
          <w:kern w:val="0"/>
          <w:lang w:val="en-GB"/>
        </w:rPr>
        <w:t>（</w:t>
      </w:r>
      <w:r>
        <w:rPr>
          <w:rFonts w:ascii="仿宋_GB2312" w:eastAsia="仿宋_GB2312" w:hAnsi="仿宋" w:cs="仿宋" w:hint="eastAsia"/>
          <w:kern w:val="0"/>
          <w:lang w:val="en-GB"/>
        </w:rPr>
        <w:t>5</w:t>
      </w:r>
      <w:r w:rsidRPr="008E361D">
        <w:rPr>
          <w:rFonts w:ascii="仿宋_GB2312" w:eastAsia="仿宋_GB2312" w:hAnsi="仿宋" w:cs="仿宋"/>
          <w:kern w:val="0"/>
          <w:lang w:val="en-GB"/>
        </w:rPr>
        <w:t>）消费金融公司；</w:t>
      </w:r>
    </w:p>
    <w:p w:rsidR="008E361D" w:rsidRDefault="008E361D" w:rsidP="008E361D">
      <w:pPr>
        <w:rPr>
          <w:rFonts w:ascii="仿宋_GB2312" w:eastAsia="仿宋_GB2312" w:hAnsi="仿宋" w:cs="仿宋" w:hint="eastAsia"/>
          <w:kern w:val="0"/>
          <w:lang w:val="en-GB"/>
        </w:rPr>
      </w:pPr>
      <w:r>
        <w:rPr>
          <w:rFonts w:ascii="仿宋_GB2312" w:eastAsia="仿宋_GB2312" w:hAnsi="仿宋" w:cs="仿宋"/>
          <w:kern w:val="0"/>
          <w:lang w:val="en-GB"/>
        </w:rPr>
        <w:lastRenderedPageBreak/>
        <w:t>（</w:t>
      </w:r>
      <w:r>
        <w:rPr>
          <w:rFonts w:ascii="仿宋_GB2312" w:eastAsia="仿宋_GB2312" w:hAnsi="仿宋" w:cs="仿宋" w:hint="eastAsia"/>
          <w:kern w:val="0"/>
          <w:lang w:val="en-GB"/>
        </w:rPr>
        <w:t>6</w:t>
      </w:r>
      <w:r w:rsidRPr="008E361D">
        <w:rPr>
          <w:rFonts w:ascii="仿宋_GB2312" w:eastAsia="仿宋_GB2312" w:hAnsi="仿宋" w:cs="仿宋"/>
          <w:kern w:val="0"/>
          <w:lang w:val="en-GB"/>
        </w:rPr>
        <w:t>）货币经纪公司；</w:t>
      </w:r>
    </w:p>
    <w:p w:rsidR="008E361D" w:rsidRDefault="008E361D" w:rsidP="008E361D">
      <w:pPr>
        <w:rPr>
          <w:rFonts w:ascii="仿宋_GB2312" w:eastAsia="仿宋_GB2312" w:hAnsi="仿宋" w:cs="仿宋" w:hint="eastAsia"/>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7</w:t>
      </w:r>
      <w:r w:rsidRPr="008E361D">
        <w:rPr>
          <w:rFonts w:ascii="仿宋_GB2312" w:eastAsia="仿宋_GB2312" w:hAnsi="仿宋" w:cs="仿宋"/>
          <w:kern w:val="0"/>
          <w:lang w:val="en-GB"/>
        </w:rPr>
        <w:t>）证券登记结算机构；</w:t>
      </w:r>
    </w:p>
    <w:p w:rsidR="008E361D" w:rsidRPr="00802F36" w:rsidRDefault="008E361D" w:rsidP="008E361D">
      <w:pPr>
        <w:rPr>
          <w:rFonts w:ascii="仿宋_GB2312" w:eastAsia="仿宋_GB2312" w:hAnsi="仿宋" w:cs="仿宋" w:hint="eastAsia"/>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8</w:t>
      </w:r>
      <w:r w:rsidRPr="008E361D">
        <w:rPr>
          <w:rFonts w:ascii="仿宋_GB2312" w:eastAsia="仿宋_GB2312" w:hAnsi="仿宋" w:cs="仿宋"/>
          <w:kern w:val="0"/>
          <w:lang w:val="en-GB"/>
        </w:rPr>
        <w:t>）其他不符合条件的机构</w:t>
      </w:r>
    </w:p>
    <w:p w:rsidR="000713DD" w:rsidRPr="00802F36" w:rsidRDefault="00323F0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（二）</w:t>
      </w:r>
      <w:r w:rsidR="007D2D81" w:rsidRPr="00802F36">
        <w:rPr>
          <w:rFonts w:ascii="仿宋_GB2312" w:eastAsia="仿宋_GB2312" w:hAnsi="仿宋" w:cs="仿宋" w:hint="eastAsia"/>
          <w:kern w:val="0"/>
          <w:lang w:val="en-GB"/>
        </w:rPr>
        <w:t>消极非金融机构是指：</w:t>
      </w:r>
    </w:p>
    <w:p w:rsidR="000713DD"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（1）上一公历年度内，股息、利息、租金、特许权使用费（由贸易或者其他实质经营活动产生的租金和特许权使用费除外）以及据以产生前述收入的金融资产转让收入占总收入比重50%以上的非金融机构；</w:t>
      </w:r>
    </w:p>
    <w:p w:rsidR="000713DD"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（2）上一公历年度末拥有的可以产生上述收入的金融资产占总资产比重50%以上的非金融机构，可依据经审计的财务报表进行确认；</w:t>
      </w:r>
    </w:p>
    <w:p w:rsidR="007D2D81"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3）税收居民国（地区）不实施金融账户涉税信息自动交换标准的投资机构。实施金融账户涉税信息自动交换标准的国家（地区）名单请参见国家税务总局网站（http://www.chinatax.gov.cn/aeoi_index.html）。金融机构税收居民国（地区）的判断主要看其受哪个国家（地区）的管辖。在信托构成金融机构的情况下，主要由受托人的税收居民身份决定该金融机构的税收居民国（地区）。在金融机构（信托除外）不具有税收居民身份的情况下，可将其视为成立地、实际管理地或受管辖地的税收居民。公司、合伙企业、信托、基金均可以构成消极非金融机构。</w:t>
      </w:r>
    </w:p>
    <w:p w:rsid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下列非金融机构不属于消极非金融机构：</w:t>
      </w:r>
    </w:p>
    <w:p w:rsidR="008E361D" w:rsidRDefault="008E361D" w:rsidP="008E361D">
      <w:pPr>
        <w:rPr>
          <w:rFonts w:ascii="仿宋_GB2312" w:eastAsia="仿宋_GB2312" w:hAnsi="仿宋" w:cs="仿宋"/>
          <w:kern w:val="0"/>
          <w:lang w:val="en-GB"/>
        </w:rPr>
      </w:pPr>
      <w:r>
        <w:rPr>
          <w:rFonts w:ascii="仿宋_GB2312" w:eastAsia="仿宋_GB2312" w:hAnsi="仿宋" w:cs="仿宋" w:hint="eastAsia"/>
          <w:kern w:val="0"/>
          <w:lang w:val="en-GB"/>
        </w:rPr>
        <w:t>（1）</w:t>
      </w:r>
      <w:r w:rsidRPr="008E361D">
        <w:rPr>
          <w:rFonts w:ascii="仿宋_GB2312" w:eastAsia="仿宋_GB2312" w:hAnsi="仿宋" w:cs="仿宋"/>
          <w:kern w:val="0"/>
          <w:lang w:val="en-GB"/>
        </w:rPr>
        <w:t>上市公司及其关联机构；</w:t>
      </w:r>
    </w:p>
    <w:p w:rsidR="008E361D" w:rsidRDefault="008E361D" w:rsidP="008E361D">
      <w:pPr>
        <w:rPr>
          <w:rFonts w:ascii="仿宋_GB2312" w:eastAsia="仿宋_GB2312" w:hAnsi="仿宋" w:cs="仿宋"/>
          <w:kern w:val="0"/>
          <w:lang w:val="en-GB"/>
        </w:rPr>
      </w:pPr>
      <w:r>
        <w:rPr>
          <w:rFonts w:ascii="仿宋_GB2312" w:eastAsia="仿宋_GB2312" w:hAnsi="仿宋" w:cs="仿宋" w:hint="eastAsia"/>
          <w:kern w:val="0"/>
          <w:lang w:val="en-GB"/>
        </w:rPr>
        <w:t>（2）</w:t>
      </w:r>
      <w:r w:rsidRPr="008E361D">
        <w:rPr>
          <w:rFonts w:ascii="仿宋_GB2312" w:eastAsia="仿宋_GB2312" w:hAnsi="仿宋" w:cs="仿宋"/>
          <w:kern w:val="0"/>
          <w:lang w:val="en-GB"/>
        </w:rPr>
        <w:t>政府机构或者履行公共服务职能的机构；</w:t>
      </w:r>
    </w:p>
    <w:p w:rsid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3</w:t>
      </w:r>
      <w:r w:rsidRPr="008E361D">
        <w:rPr>
          <w:rFonts w:ascii="仿宋_GB2312" w:eastAsia="仿宋_GB2312" w:hAnsi="仿宋" w:cs="仿宋"/>
          <w:kern w:val="0"/>
          <w:lang w:val="en-GB"/>
        </w:rPr>
        <w:t>）仅为了持有非金融机构股权或者向其提供融资和服务而设立的控股公司；</w:t>
      </w:r>
    </w:p>
    <w:p w:rsid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4</w:t>
      </w:r>
      <w:r w:rsidRPr="008E361D">
        <w:rPr>
          <w:rFonts w:ascii="仿宋_GB2312" w:eastAsia="仿宋_GB2312" w:hAnsi="仿宋" w:cs="仿宋"/>
          <w:kern w:val="0"/>
          <w:lang w:val="en-GB"/>
        </w:rPr>
        <w:t>）成立时间不足二十四个月且尚未开展业务的企业；</w:t>
      </w:r>
    </w:p>
    <w:p w:rsid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5</w:t>
      </w:r>
      <w:r w:rsidRPr="008E361D">
        <w:rPr>
          <w:rFonts w:ascii="仿宋_GB2312" w:eastAsia="仿宋_GB2312" w:hAnsi="仿宋" w:cs="仿宋"/>
          <w:kern w:val="0"/>
          <w:lang w:val="en-GB"/>
        </w:rPr>
        <w:t>）正处于资产清算或者重组过程中的企业；</w:t>
      </w:r>
    </w:p>
    <w:p w:rsid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6</w:t>
      </w:r>
      <w:r w:rsidRPr="008E361D">
        <w:rPr>
          <w:rFonts w:ascii="仿宋_GB2312" w:eastAsia="仿宋_GB2312" w:hAnsi="仿宋" w:cs="仿宋"/>
          <w:kern w:val="0"/>
          <w:lang w:val="en-GB"/>
        </w:rPr>
        <w:t>）仅与本集团（该集团内机构均为非金融机构）内关联机构开展融资或者对冲交易的企业；</w:t>
      </w:r>
    </w:p>
    <w:p w:rsidR="008E361D" w:rsidRPr="008E361D" w:rsidRDefault="008E361D" w:rsidP="008E361D">
      <w:pPr>
        <w:rPr>
          <w:rFonts w:ascii="仿宋_GB2312" w:eastAsia="仿宋_GB2312" w:hAnsi="仿宋" w:cs="仿宋"/>
          <w:kern w:val="0"/>
          <w:lang w:val="en-GB"/>
        </w:rPr>
      </w:pPr>
      <w:r w:rsidRPr="008E361D">
        <w:rPr>
          <w:rFonts w:ascii="仿宋_GB2312" w:eastAsia="仿宋_GB2312" w:hAnsi="仿宋" w:cs="仿宋"/>
          <w:kern w:val="0"/>
          <w:lang w:val="en-GB"/>
        </w:rPr>
        <w:t>（</w:t>
      </w:r>
      <w:r>
        <w:rPr>
          <w:rFonts w:ascii="仿宋_GB2312" w:eastAsia="仿宋_GB2312" w:hAnsi="仿宋" w:cs="仿宋" w:hint="eastAsia"/>
          <w:kern w:val="0"/>
          <w:lang w:val="en-GB"/>
        </w:rPr>
        <w:t>7</w:t>
      </w:r>
      <w:r w:rsidRPr="008E361D">
        <w:rPr>
          <w:rFonts w:ascii="仿宋_GB2312" w:eastAsia="仿宋_GB2312" w:hAnsi="仿宋" w:cs="仿宋"/>
          <w:kern w:val="0"/>
          <w:lang w:val="en-GB"/>
        </w:rPr>
        <w:t xml:space="preserve">）非营利组织。 </w:t>
      </w:r>
    </w:p>
    <w:p w:rsidR="007D2D81" w:rsidRPr="00802F36" w:rsidRDefault="00323F0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（三）</w:t>
      </w:r>
      <w:r w:rsidR="007D2D81" w:rsidRPr="00802F36">
        <w:rPr>
          <w:rFonts w:ascii="仿宋_GB2312" w:eastAsia="仿宋_GB2312" w:hAnsi="仿宋" w:cs="仿宋" w:hint="eastAsia"/>
          <w:kern w:val="0"/>
          <w:lang w:val="en-GB"/>
        </w:rPr>
        <w:t>控制人是指对某一机构实施控制的个人。</w:t>
      </w:r>
    </w:p>
    <w:p w:rsidR="007D2D81"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公司的控制人按照以下规则依次判定：</w:t>
      </w:r>
    </w:p>
    <w:p w:rsidR="007D2D81"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（1）直接或者间接拥有超过25%公司股权或者表决权的个人；</w:t>
      </w:r>
    </w:p>
    <w:p w:rsidR="007D2D81"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（2）通过人事、财务等其他方式对公司进行控制的个人；</w:t>
      </w:r>
    </w:p>
    <w:p w:rsidR="007D2D81"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（3）公司的高级管理人员。</w:t>
      </w:r>
    </w:p>
    <w:p w:rsidR="00741F8E" w:rsidRPr="00802F36" w:rsidRDefault="007D2D81" w:rsidP="007D2D81">
      <w:pPr>
        <w:rPr>
          <w:rFonts w:ascii="仿宋_GB2312" w:eastAsia="仿宋_GB2312" w:hAnsi="仿宋" w:cs="仿宋"/>
          <w:kern w:val="0"/>
          <w:lang w:val="en-GB"/>
        </w:rPr>
      </w:pPr>
      <w:r w:rsidRPr="00802F36">
        <w:rPr>
          <w:rFonts w:ascii="仿宋_GB2312" w:eastAsia="仿宋_GB2312" w:hAnsi="仿宋" w:cs="仿宋" w:hint="eastAsia"/>
          <w:kern w:val="0"/>
          <w:lang w:val="en-GB"/>
        </w:rPr>
        <w:t>合伙企业的控制人是拥有超过25%合伙权益的个人；信托的控制人是指信托的委托人、受托人、受益人以及其他对信托实施最终有效控制的个人；基金的控制人是指拥有超过25%权益份额或者其他对基金进行控制的个人。</w:t>
      </w:r>
    </w:p>
    <w:p w:rsidR="00764A2E" w:rsidRPr="00802F36" w:rsidRDefault="00764A2E" w:rsidP="00764A2E">
      <w:pPr>
        <w:rPr>
          <w:rFonts w:ascii="宋体" w:eastAsia="宋体" w:hAnsi="宋体" w:cs="Times New Roman"/>
          <w:sz w:val="20"/>
          <w:szCs w:val="21"/>
        </w:rPr>
      </w:pPr>
    </w:p>
    <w:sectPr w:rsidR="00764A2E" w:rsidRPr="00802F36" w:rsidSect="00236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05" w:rsidRDefault="006D7105" w:rsidP="0012392B">
      <w:r>
        <w:separator/>
      </w:r>
    </w:p>
  </w:endnote>
  <w:endnote w:type="continuationSeparator" w:id="0">
    <w:p w:rsidR="006D7105" w:rsidRDefault="006D7105" w:rsidP="0012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05" w:rsidRDefault="006D7105" w:rsidP="0012392B">
      <w:r>
        <w:separator/>
      </w:r>
    </w:p>
  </w:footnote>
  <w:footnote w:type="continuationSeparator" w:id="0">
    <w:p w:rsidR="006D7105" w:rsidRDefault="006D7105" w:rsidP="0012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A2E"/>
    <w:rsid w:val="00030BDC"/>
    <w:rsid w:val="000713DD"/>
    <w:rsid w:val="00087195"/>
    <w:rsid w:val="000A132A"/>
    <w:rsid w:val="000B65F9"/>
    <w:rsid w:val="000C0498"/>
    <w:rsid w:val="000C30A0"/>
    <w:rsid w:val="000C6508"/>
    <w:rsid w:val="000D3C13"/>
    <w:rsid w:val="000F2E95"/>
    <w:rsid w:val="00117BAF"/>
    <w:rsid w:val="0012392B"/>
    <w:rsid w:val="001346BF"/>
    <w:rsid w:val="00141E7A"/>
    <w:rsid w:val="00144C2B"/>
    <w:rsid w:val="00155BCA"/>
    <w:rsid w:val="00170A3B"/>
    <w:rsid w:val="001A2261"/>
    <w:rsid w:val="001B10AC"/>
    <w:rsid w:val="001C5FDC"/>
    <w:rsid w:val="001F78FC"/>
    <w:rsid w:val="002007FD"/>
    <w:rsid w:val="00200AFB"/>
    <w:rsid w:val="0023577A"/>
    <w:rsid w:val="00236B58"/>
    <w:rsid w:val="00250A4F"/>
    <w:rsid w:val="00253821"/>
    <w:rsid w:val="00263FD8"/>
    <w:rsid w:val="00287AA9"/>
    <w:rsid w:val="002A13F1"/>
    <w:rsid w:val="002C2064"/>
    <w:rsid w:val="002C6A25"/>
    <w:rsid w:val="002D448D"/>
    <w:rsid w:val="002D6A48"/>
    <w:rsid w:val="002E5CC3"/>
    <w:rsid w:val="002F668A"/>
    <w:rsid w:val="0031365D"/>
    <w:rsid w:val="00323F01"/>
    <w:rsid w:val="00330F2D"/>
    <w:rsid w:val="0034178A"/>
    <w:rsid w:val="003A0BA6"/>
    <w:rsid w:val="003A383C"/>
    <w:rsid w:val="003A57D5"/>
    <w:rsid w:val="003B326C"/>
    <w:rsid w:val="003B4134"/>
    <w:rsid w:val="003B4628"/>
    <w:rsid w:val="003B7A2E"/>
    <w:rsid w:val="003C0CD0"/>
    <w:rsid w:val="003C3A37"/>
    <w:rsid w:val="003D3371"/>
    <w:rsid w:val="00424B8D"/>
    <w:rsid w:val="004307C9"/>
    <w:rsid w:val="00440E2A"/>
    <w:rsid w:val="00444059"/>
    <w:rsid w:val="00454ADB"/>
    <w:rsid w:val="004579B6"/>
    <w:rsid w:val="00471459"/>
    <w:rsid w:val="00473AEB"/>
    <w:rsid w:val="0047536C"/>
    <w:rsid w:val="004939C0"/>
    <w:rsid w:val="004A1E36"/>
    <w:rsid w:val="004B39E5"/>
    <w:rsid w:val="00534AF5"/>
    <w:rsid w:val="00546BB4"/>
    <w:rsid w:val="005874CE"/>
    <w:rsid w:val="005E2308"/>
    <w:rsid w:val="00606C92"/>
    <w:rsid w:val="006234C1"/>
    <w:rsid w:val="006304F1"/>
    <w:rsid w:val="00630A61"/>
    <w:rsid w:val="00631AF2"/>
    <w:rsid w:val="00651F52"/>
    <w:rsid w:val="006572C9"/>
    <w:rsid w:val="00673896"/>
    <w:rsid w:val="00681F8E"/>
    <w:rsid w:val="00683AB0"/>
    <w:rsid w:val="006C0ABB"/>
    <w:rsid w:val="006D7105"/>
    <w:rsid w:val="006D7C68"/>
    <w:rsid w:val="006F24E4"/>
    <w:rsid w:val="006F53AA"/>
    <w:rsid w:val="007042FE"/>
    <w:rsid w:val="00712BA9"/>
    <w:rsid w:val="00733B89"/>
    <w:rsid w:val="00741F8E"/>
    <w:rsid w:val="00752CCD"/>
    <w:rsid w:val="00764A2E"/>
    <w:rsid w:val="00785C03"/>
    <w:rsid w:val="007B22CC"/>
    <w:rsid w:val="007D2D81"/>
    <w:rsid w:val="007D365D"/>
    <w:rsid w:val="00800D26"/>
    <w:rsid w:val="00802F36"/>
    <w:rsid w:val="008262C3"/>
    <w:rsid w:val="00844AEF"/>
    <w:rsid w:val="00851587"/>
    <w:rsid w:val="00875A7C"/>
    <w:rsid w:val="00876373"/>
    <w:rsid w:val="0088732F"/>
    <w:rsid w:val="008A0CBA"/>
    <w:rsid w:val="008D6135"/>
    <w:rsid w:val="008E361D"/>
    <w:rsid w:val="008F6467"/>
    <w:rsid w:val="0090165D"/>
    <w:rsid w:val="009135F1"/>
    <w:rsid w:val="00964382"/>
    <w:rsid w:val="00970700"/>
    <w:rsid w:val="00977693"/>
    <w:rsid w:val="00984650"/>
    <w:rsid w:val="00993693"/>
    <w:rsid w:val="009B0D6A"/>
    <w:rsid w:val="009C43F2"/>
    <w:rsid w:val="009D0CCB"/>
    <w:rsid w:val="009D42FB"/>
    <w:rsid w:val="009D75E7"/>
    <w:rsid w:val="009E615F"/>
    <w:rsid w:val="00A06BEF"/>
    <w:rsid w:val="00A14A14"/>
    <w:rsid w:val="00A16056"/>
    <w:rsid w:val="00A30B82"/>
    <w:rsid w:val="00A33E54"/>
    <w:rsid w:val="00A54853"/>
    <w:rsid w:val="00A64649"/>
    <w:rsid w:val="00A85689"/>
    <w:rsid w:val="00A96E72"/>
    <w:rsid w:val="00AA55C5"/>
    <w:rsid w:val="00AF6BBE"/>
    <w:rsid w:val="00B43270"/>
    <w:rsid w:val="00B83D77"/>
    <w:rsid w:val="00B901D5"/>
    <w:rsid w:val="00BA0636"/>
    <w:rsid w:val="00BA75FE"/>
    <w:rsid w:val="00BA7CBF"/>
    <w:rsid w:val="00BB643F"/>
    <w:rsid w:val="00BF116A"/>
    <w:rsid w:val="00C05ADF"/>
    <w:rsid w:val="00C27359"/>
    <w:rsid w:val="00C3336C"/>
    <w:rsid w:val="00C43C03"/>
    <w:rsid w:val="00C70775"/>
    <w:rsid w:val="00CA367F"/>
    <w:rsid w:val="00CB66E0"/>
    <w:rsid w:val="00CC1A47"/>
    <w:rsid w:val="00CD2490"/>
    <w:rsid w:val="00CD5E2E"/>
    <w:rsid w:val="00CE2F05"/>
    <w:rsid w:val="00CE684F"/>
    <w:rsid w:val="00CF57D9"/>
    <w:rsid w:val="00D11973"/>
    <w:rsid w:val="00D231DD"/>
    <w:rsid w:val="00D3450F"/>
    <w:rsid w:val="00D4651F"/>
    <w:rsid w:val="00D6441F"/>
    <w:rsid w:val="00D66C32"/>
    <w:rsid w:val="00D67403"/>
    <w:rsid w:val="00D7616B"/>
    <w:rsid w:val="00D815DD"/>
    <w:rsid w:val="00DD1684"/>
    <w:rsid w:val="00DD55EB"/>
    <w:rsid w:val="00E11D48"/>
    <w:rsid w:val="00E16583"/>
    <w:rsid w:val="00E21096"/>
    <w:rsid w:val="00E26B67"/>
    <w:rsid w:val="00E52CCB"/>
    <w:rsid w:val="00E61E69"/>
    <w:rsid w:val="00E763E4"/>
    <w:rsid w:val="00E92BC7"/>
    <w:rsid w:val="00EB0E6C"/>
    <w:rsid w:val="00EB124B"/>
    <w:rsid w:val="00EB3E3D"/>
    <w:rsid w:val="00EB4EC1"/>
    <w:rsid w:val="00F06A3A"/>
    <w:rsid w:val="00F26A29"/>
    <w:rsid w:val="00F34954"/>
    <w:rsid w:val="00F50255"/>
    <w:rsid w:val="00F558B7"/>
    <w:rsid w:val="00F62BE0"/>
    <w:rsid w:val="00F67C74"/>
    <w:rsid w:val="00F76740"/>
    <w:rsid w:val="00FC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F7FBD"/>
  <w15:docId w15:val="{1C62DF7C-7410-41CC-AFC8-D0379068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9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392B"/>
    <w:rPr>
      <w:sz w:val="18"/>
      <w:szCs w:val="18"/>
    </w:rPr>
  </w:style>
  <w:style w:type="paragraph" w:styleId="a5">
    <w:name w:val="footer"/>
    <w:basedOn w:val="a"/>
    <w:link w:val="a6"/>
    <w:uiPriority w:val="99"/>
    <w:unhideWhenUsed/>
    <w:rsid w:val="0012392B"/>
    <w:pPr>
      <w:tabs>
        <w:tab w:val="center" w:pos="4153"/>
        <w:tab w:val="right" w:pos="8306"/>
      </w:tabs>
      <w:snapToGrid w:val="0"/>
      <w:jc w:val="left"/>
    </w:pPr>
    <w:rPr>
      <w:sz w:val="18"/>
      <w:szCs w:val="18"/>
    </w:rPr>
  </w:style>
  <w:style w:type="character" w:customStyle="1" w:styleId="a6">
    <w:name w:val="页脚 字符"/>
    <w:basedOn w:val="a0"/>
    <w:link w:val="a5"/>
    <w:uiPriority w:val="99"/>
    <w:rsid w:val="0012392B"/>
    <w:rPr>
      <w:sz w:val="18"/>
      <w:szCs w:val="18"/>
    </w:rPr>
  </w:style>
  <w:style w:type="paragraph" w:customStyle="1" w:styleId="Default">
    <w:name w:val="Default"/>
    <w:rsid w:val="003A0BA6"/>
    <w:pPr>
      <w:widowControl w:val="0"/>
      <w:autoSpaceDE w:val="0"/>
      <w:autoSpaceDN w:val="0"/>
      <w:adjustRightInd w:val="0"/>
    </w:pPr>
    <w:rPr>
      <w:rFonts w:ascii="宋体" w:eastAsia="宋体" w:cs="宋体"/>
      <w:color w:val="000000"/>
      <w:kern w:val="0"/>
      <w:sz w:val="24"/>
      <w:szCs w:val="24"/>
    </w:rPr>
  </w:style>
  <w:style w:type="paragraph" w:customStyle="1" w:styleId="fulltext-wrapfulltextTiaoYinV2">
    <w:name w:val="fulltext-wrap_fulltext_TiaoYinV2"/>
    <w:basedOn w:val="a"/>
    <w:rsid w:val="001F78FC"/>
    <w:pPr>
      <w:widowControl/>
      <w:spacing w:line="384" w:lineRule="auto"/>
      <w:jc w:val="left"/>
    </w:pPr>
    <w:rPr>
      <w:rFonts w:ascii="Times New Roman" w:hAnsi="Times New Roman" w:cs="Times New Roman"/>
      <w:b/>
      <w:bCs/>
      <w:color w:val="218FC4"/>
      <w:kern w:val="0"/>
      <w:szCs w:val="21"/>
    </w:rPr>
  </w:style>
  <w:style w:type="character" w:styleId="a7">
    <w:name w:val="Hyperlink"/>
    <w:basedOn w:val="a0"/>
    <w:uiPriority w:val="99"/>
    <w:unhideWhenUsed/>
    <w:rsid w:val="0047536C"/>
    <w:rPr>
      <w:color w:val="0000FF" w:themeColor="hyperlink"/>
      <w:u w:val="single"/>
    </w:rPr>
  </w:style>
  <w:style w:type="paragraph" w:styleId="a8">
    <w:name w:val="Plain Text"/>
    <w:basedOn w:val="a"/>
    <w:link w:val="a9"/>
    <w:semiHidden/>
    <w:unhideWhenUsed/>
    <w:rsid w:val="0047536C"/>
    <w:rPr>
      <w:rFonts w:ascii="宋体" w:eastAsia="宋体" w:hAnsi="Courier New" w:cs="Courier New"/>
      <w:szCs w:val="21"/>
    </w:rPr>
  </w:style>
  <w:style w:type="character" w:customStyle="1" w:styleId="a9">
    <w:name w:val="纯文本 字符"/>
    <w:basedOn w:val="a0"/>
    <w:link w:val="a8"/>
    <w:semiHidden/>
    <w:rsid w:val="0047536C"/>
    <w:rPr>
      <w:rFonts w:ascii="宋体" w:eastAsia="宋体" w:hAnsi="Courier New" w:cs="Courier New"/>
      <w:szCs w:val="21"/>
    </w:rPr>
  </w:style>
  <w:style w:type="character" w:customStyle="1" w:styleId="fulltext-wrapfulltexta">
    <w:name w:val="fulltext-wrap_fulltext_a"/>
    <w:basedOn w:val="a0"/>
    <w:rsid w:val="007D2D81"/>
    <w:rPr>
      <w:color w:val="218FC4"/>
    </w:rPr>
  </w:style>
  <w:style w:type="paragraph" w:styleId="aa">
    <w:name w:val="Balloon Text"/>
    <w:basedOn w:val="a"/>
    <w:link w:val="ab"/>
    <w:uiPriority w:val="99"/>
    <w:semiHidden/>
    <w:unhideWhenUsed/>
    <w:rsid w:val="007042FE"/>
    <w:rPr>
      <w:sz w:val="18"/>
      <w:szCs w:val="18"/>
    </w:rPr>
  </w:style>
  <w:style w:type="character" w:customStyle="1" w:styleId="ab">
    <w:name w:val="批注框文本 字符"/>
    <w:basedOn w:val="a0"/>
    <w:link w:val="aa"/>
    <w:uiPriority w:val="99"/>
    <w:semiHidden/>
    <w:rsid w:val="007042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64">
      <w:bodyDiv w:val="1"/>
      <w:marLeft w:val="0"/>
      <w:marRight w:val="0"/>
      <w:marTop w:val="0"/>
      <w:marBottom w:val="0"/>
      <w:divBdr>
        <w:top w:val="none" w:sz="0" w:space="0" w:color="auto"/>
        <w:left w:val="none" w:sz="0" w:space="0" w:color="auto"/>
        <w:bottom w:val="none" w:sz="0" w:space="0" w:color="auto"/>
        <w:right w:val="none" w:sz="0" w:space="0" w:color="auto"/>
      </w:divBdr>
    </w:div>
    <w:div w:id="638413050">
      <w:bodyDiv w:val="1"/>
      <w:marLeft w:val="0"/>
      <w:marRight w:val="0"/>
      <w:marTop w:val="0"/>
      <w:marBottom w:val="0"/>
      <w:divBdr>
        <w:top w:val="none" w:sz="0" w:space="0" w:color="auto"/>
        <w:left w:val="none" w:sz="0" w:space="0" w:color="auto"/>
        <w:bottom w:val="none" w:sz="0" w:space="0" w:color="auto"/>
        <w:right w:val="none" w:sz="0" w:space="0" w:color="auto"/>
      </w:divBdr>
    </w:div>
    <w:div w:id="1037465360">
      <w:bodyDiv w:val="1"/>
      <w:marLeft w:val="0"/>
      <w:marRight w:val="0"/>
      <w:marTop w:val="0"/>
      <w:marBottom w:val="0"/>
      <w:divBdr>
        <w:top w:val="none" w:sz="0" w:space="0" w:color="auto"/>
        <w:left w:val="none" w:sz="0" w:space="0" w:color="auto"/>
        <w:bottom w:val="none" w:sz="0" w:space="0" w:color="auto"/>
        <w:right w:val="none" w:sz="0" w:space="0" w:color="auto"/>
      </w:divBdr>
    </w:div>
    <w:div w:id="1727944919">
      <w:bodyDiv w:val="1"/>
      <w:marLeft w:val="0"/>
      <w:marRight w:val="0"/>
      <w:marTop w:val="0"/>
      <w:marBottom w:val="0"/>
      <w:divBdr>
        <w:top w:val="none" w:sz="0" w:space="0" w:color="auto"/>
        <w:left w:val="none" w:sz="0" w:space="0" w:color="auto"/>
        <w:bottom w:val="none" w:sz="0" w:space="0" w:color="auto"/>
        <w:right w:val="none" w:sz="0" w:space="0" w:color="auto"/>
      </w:divBdr>
    </w:div>
    <w:div w:id="18099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ulaw.com/chl/e3a5d596aa075797bdfb.html?way=textSlc" TargetMode="External"/><Relationship Id="rId3" Type="http://schemas.openxmlformats.org/officeDocument/2006/relationships/settings" Target="settings.xml"/><Relationship Id="rId7" Type="http://schemas.openxmlformats.org/officeDocument/2006/relationships/hyperlink" Target="https://www.pkulaw.com/chl/1b2641cb68c3ed21bdfb.html?way=textS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5</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王娜</dc:creator>
  <cp:lastModifiedBy>王娜</cp:lastModifiedBy>
  <cp:revision>54</cp:revision>
  <cp:lastPrinted>2023-07-07T08:42:00Z</cp:lastPrinted>
  <dcterms:created xsi:type="dcterms:W3CDTF">2020-08-07T09:09:00Z</dcterms:created>
  <dcterms:modified xsi:type="dcterms:W3CDTF">2023-07-19T08:04:00Z</dcterms:modified>
</cp:coreProperties>
</file>